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9883" w14:textId="3E334681" w:rsidR="00E6423F" w:rsidRDefault="00E6423F" w:rsidP="00E6423F">
      <w:pPr>
        <w:pStyle w:val="11"/>
        <w:spacing w:line="276" w:lineRule="auto"/>
        <w:jc w:val="center"/>
        <w:rPr>
          <w:b/>
          <w:sz w:val="28"/>
          <w:szCs w:val="28"/>
        </w:rPr>
      </w:pPr>
      <w:r w:rsidRPr="00D55BBC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>г.п</w:t>
      </w:r>
      <w:r w:rsidR="00D90E89">
        <w:rPr>
          <w:b/>
          <w:sz w:val="28"/>
          <w:szCs w:val="28"/>
        </w:rPr>
        <w:t xml:space="preserve">. </w:t>
      </w:r>
      <w:r w:rsidR="00D90E89" w:rsidRPr="00D90E89">
        <w:rPr>
          <w:b/>
          <w:sz w:val="28"/>
          <w:szCs w:val="28"/>
          <w:u w:val="single"/>
        </w:rPr>
        <w:t>Барсово</w:t>
      </w:r>
      <w:r w:rsidR="00D90E89">
        <w:rPr>
          <w:b/>
          <w:sz w:val="28"/>
          <w:szCs w:val="28"/>
        </w:rPr>
        <w:t xml:space="preserve"> </w:t>
      </w:r>
      <w:r w:rsidRPr="00D55BBC">
        <w:rPr>
          <w:b/>
          <w:sz w:val="28"/>
          <w:szCs w:val="28"/>
        </w:rPr>
        <w:t>Сургутского района!</w:t>
      </w:r>
    </w:p>
    <w:p w14:paraId="70EDE3C1" w14:textId="77777777" w:rsidR="00E6423F" w:rsidRPr="00D55BBC" w:rsidRDefault="00E6423F" w:rsidP="00E6423F">
      <w:pPr>
        <w:pStyle w:val="11"/>
        <w:spacing w:line="276" w:lineRule="auto"/>
        <w:jc w:val="center"/>
        <w:rPr>
          <w:b/>
          <w:sz w:val="28"/>
          <w:szCs w:val="28"/>
        </w:rPr>
      </w:pPr>
    </w:p>
    <w:p w14:paraId="71476137" w14:textId="706CC4FD" w:rsidR="00E6423F" w:rsidRPr="00F0045D" w:rsidRDefault="00E6423F" w:rsidP="005F4DB9">
      <w:pPr>
        <w:spacing w:line="276" w:lineRule="auto"/>
        <w:ind w:firstLine="708"/>
        <w:jc w:val="both"/>
      </w:pPr>
      <w:r w:rsidRPr="00F0045D">
        <w:t xml:space="preserve">Во исполнение Федерального закона от 22.07.2010 № 190-ФЗ «О теплоснабжении», постановления Правительства Российской Федерации от 22.02. 2012 № 154 «О требованиях с схем теплоснабжения, порядку их разработки и </w:t>
      </w:r>
      <w:r>
        <w:t xml:space="preserve">утверждения», </w:t>
      </w:r>
      <w:r w:rsidR="005F4DB9">
        <w:t>14.04.2025 в 18:00 в актовом зале</w:t>
      </w:r>
      <w:r w:rsidR="000371FD">
        <w:t xml:space="preserve"> Барсовского М</w:t>
      </w:r>
      <w:bookmarkStart w:id="0" w:name="_GoBack"/>
      <w:bookmarkEnd w:id="0"/>
      <w:r w:rsidR="000371FD">
        <w:t xml:space="preserve">КДЦ </w:t>
      </w:r>
      <w:r w:rsidR="005F4DB9">
        <w:t xml:space="preserve">пгт. Барсово, ул. Центральная, д. 5 </w:t>
      </w:r>
      <w:r w:rsidRPr="00F0045D">
        <w:t>состо</w:t>
      </w:r>
      <w:r>
        <w:t>и</w:t>
      </w:r>
      <w:r w:rsidRPr="00F0045D">
        <w:t>тся публичн</w:t>
      </w:r>
      <w:r>
        <w:t>ое</w:t>
      </w:r>
      <w:r w:rsidRPr="00F0045D">
        <w:t xml:space="preserve"> слушани</w:t>
      </w:r>
      <w:r>
        <w:t>е</w:t>
      </w:r>
      <w:r w:rsidRPr="00F0045D">
        <w:t xml:space="preserve"> по проект</w:t>
      </w:r>
      <w:r>
        <w:t>у</w:t>
      </w:r>
      <w:r w:rsidRPr="00F0045D">
        <w:t xml:space="preserve"> актуализированн</w:t>
      </w:r>
      <w:r>
        <w:t>ой</w:t>
      </w:r>
      <w:r w:rsidRPr="00F0045D">
        <w:t xml:space="preserve"> схем</w:t>
      </w:r>
      <w:r>
        <w:t>ы</w:t>
      </w:r>
      <w:r w:rsidRPr="00F0045D">
        <w:t xml:space="preserve"> теплоснабжения </w:t>
      </w:r>
      <w:r>
        <w:t>г.п.</w:t>
      </w:r>
      <w:r w:rsidR="005F4DB9">
        <w:t xml:space="preserve"> Барсово</w:t>
      </w:r>
      <w:r w:rsidRPr="00F0045D">
        <w:t xml:space="preserve"> Сургутского района на 202</w:t>
      </w:r>
      <w:r>
        <w:t>6</w:t>
      </w:r>
      <w:r w:rsidRPr="00F0045D">
        <w:t xml:space="preserve"> год.</w:t>
      </w:r>
    </w:p>
    <w:p w14:paraId="5A696FCB" w14:textId="77777777" w:rsidR="00E6423F" w:rsidRPr="00F0045D" w:rsidRDefault="00E6423F" w:rsidP="00E6423F">
      <w:pPr>
        <w:shd w:val="clear" w:color="auto" w:fill="FFFFFF"/>
        <w:spacing w:line="276" w:lineRule="auto"/>
        <w:ind w:right="120" w:firstLine="708"/>
        <w:jc w:val="both"/>
      </w:pPr>
      <w:r w:rsidRPr="00F0045D">
        <w:t xml:space="preserve">Информационные материалы для ознакомления представлены на сайте администрации Сургутского района: </w:t>
      </w:r>
      <w:hyperlink r:id="rId5" w:history="1">
        <w:r w:rsidRPr="00F0045D">
          <w:rPr>
            <w:rStyle w:val="ab"/>
          </w:rPr>
          <w:t>http://www.admsr.ru/</w:t>
        </w:r>
      </w:hyperlink>
      <w:r w:rsidRPr="00F0045D">
        <w:t>, в разделе: Главная/ деятельность/ жилищно-коммунальное хозяйство, экология, транспорт и связь/ перспективное развитие коммунальной инфраструктуры/</w:t>
      </w:r>
      <w:r w:rsidRPr="00E6423F">
        <w:t xml:space="preserve"> Актуализированные схемы теплоснабжения на 2026 год и на период до 2040 года</w:t>
      </w:r>
      <w:r w:rsidRPr="00F0045D">
        <w:t xml:space="preserve">. </w:t>
      </w:r>
    </w:p>
    <w:p w14:paraId="19F29F7B" w14:textId="77777777" w:rsidR="00E6423F" w:rsidRPr="00F0045D" w:rsidRDefault="00E6423F" w:rsidP="00E6423F">
      <w:pPr>
        <w:ind w:firstLine="709"/>
        <w:contextualSpacing/>
        <w:jc w:val="both"/>
        <w:rPr>
          <w:rFonts w:eastAsiaTheme="minorHAnsi"/>
          <w:lang w:eastAsia="en-US"/>
        </w:rPr>
      </w:pPr>
      <w:r w:rsidRPr="00F0045D">
        <w:t xml:space="preserve">         </w:t>
      </w:r>
      <w:r w:rsidRPr="00F0045D">
        <w:rPr>
          <w:rFonts w:eastAsiaTheme="minorHAnsi"/>
          <w:lang w:eastAsia="en-US"/>
        </w:rPr>
        <w:t xml:space="preserve">С целью обеспечения открытости процедуры актуализации и утверждения проектов схем теплоснабжения департаментом жилищно-коммунального хозяйства, экологии, транспорта и связи администрации Сургутского района </w:t>
      </w:r>
      <w:r w:rsidRPr="00F0045D">
        <w:rPr>
          <w:rFonts w:eastAsiaTheme="minorHAnsi"/>
          <w:u w:val="single"/>
          <w:lang w:eastAsia="en-US"/>
        </w:rPr>
        <w:t>предложения и замечания к проектам</w:t>
      </w:r>
      <w:r w:rsidRPr="00F0045D">
        <w:rPr>
          <w:rFonts w:eastAsiaTheme="minorHAnsi"/>
          <w:lang w:eastAsia="en-US"/>
        </w:rPr>
        <w:t xml:space="preserve"> принимаются </w:t>
      </w:r>
      <w:r w:rsidRPr="00E6423F">
        <w:rPr>
          <w:rFonts w:eastAsiaTheme="minorHAnsi"/>
          <w:lang w:eastAsia="en-US"/>
        </w:rPr>
        <w:t>следующими способами:</w:t>
      </w:r>
      <w:r w:rsidRPr="00F0045D">
        <w:rPr>
          <w:rFonts w:eastAsiaTheme="minorHAnsi"/>
          <w:lang w:eastAsia="en-US"/>
        </w:rPr>
        <w:t xml:space="preserve"> </w:t>
      </w:r>
    </w:p>
    <w:p w14:paraId="0BDCF845" w14:textId="77777777" w:rsidR="00E6423F" w:rsidRPr="00F0045D" w:rsidRDefault="00E6423F" w:rsidP="00E6423F">
      <w:pPr>
        <w:spacing w:line="276" w:lineRule="auto"/>
        <w:ind w:firstLine="708"/>
        <w:jc w:val="both"/>
      </w:pPr>
      <w:r w:rsidRPr="00F0045D">
        <w:t>- в письменной форме по адресу: 628416, Ханты-Мансийский автономный округ – Югра, г. Сургут, ул. Бажова, 16, каб.214, в рабочие дни с 09.00 до 17.00, перерыв с 13.00 до 14.00;</w:t>
      </w:r>
    </w:p>
    <w:p w14:paraId="372D2697" w14:textId="77777777" w:rsidR="00E6423F" w:rsidRPr="00F0045D" w:rsidRDefault="00E6423F" w:rsidP="00E6423F">
      <w:pPr>
        <w:spacing w:line="276" w:lineRule="auto"/>
        <w:ind w:firstLine="708"/>
        <w:jc w:val="both"/>
      </w:pPr>
      <w:r w:rsidRPr="00F0045D">
        <w:t xml:space="preserve">- в электронной форме на электронные адреса: </w:t>
      </w:r>
      <w:hyperlink r:id="rId6" w:history="1">
        <w:r w:rsidRPr="00F0045D">
          <w:rPr>
            <w:color w:val="0000FF"/>
            <w:u w:val="single"/>
            <w:lang w:val="en-US"/>
          </w:rPr>
          <w:t>chernyihnb</w:t>
        </w:r>
        <w:r w:rsidRPr="00F0045D">
          <w:rPr>
            <w:color w:val="0000FF"/>
            <w:u w:val="single"/>
          </w:rPr>
          <w:t>@</w:t>
        </w:r>
        <w:r w:rsidRPr="00F0045D">
          <w:rPr>
            <w:color w:val="0000FF"/>
            <w:u w:val="single"/>
            <w:lang w:val="en-US"/>
          </w:rPr>
          <w:t>admsr</w:t>
        </w:r>
        <w:r w:rsidRPr="00F0045D">
          <w:rPr>
            <w:color w:val="0000FF"/>
            <w:u w:val="single"/>
          </w:rPr>
          <w:t>.</w:t>
        </w:r>
        <w:r w:rsidRPr="00F0045D">
          <w:rPr>
            <w:color w:val="0000FF"/>
            <w:u w:val="single"/>
            <w:lang w:val="en-US"/>
          </w:rPr>
          <w:t>ru</w:t>
        </w:r>
      </w:hyperlink>
      <w:r w:rsidRPr="00F0045D">
        <w:t xml:space="preserve">, </w:t>
      </w:r>
      <w:hyperlink r:id="rId7" w:history="1">
        <w:r w:rsidRPr="00F0045D">
          <w:rPr>
            <w:color w:val="0000FF"/>
            <w:u w:val="single"/>
          </w:rPr>
          <w:t>jkh@admsr.ru</w:t>
        </w:r>
      </w:hyperlink>
      <w:r w:rsidRPr="00F0045D">
        <w:t>;</w:t>
      </w:r>
    </w:p>
    <w:p w14:paraId="5A2E392F" w14:textId="77777777" w:rsidR="00E6423F" w:rsidRPr="00F0045D" w:rsidRDefault="00E6423F" w:rsidP="00E6423F">
      <w:pPr>
        <w:spacing w:line="276" w:lineRule="auto"/>
        <w:ind w:firstLine="708"/>
        <w:jc w:val="both"/>
      </w:pPr>
      <w:r w:rsidRPr="00F0045D">
        <w:t xml:space="preserve">- посредством официального сайта, заполнив форму электронного обращения: https://www.admsr.ru/feedback/questions/vp-adm-rayona/; </w:t>
      </w:r>
    </w:p>
    <w:p w14:paraId="3A54A11B" w14:textId="77777777" w:rsidR="00E6423F" w:rsidRPr="00F0045D" w:rsidRDefault="00E6423F" w:rsidP="00E6423F">
      <w:pPr>
        <w:spacing w:line="276" w:lineRule="auto"/>
        <w:ind w:firstLine="708"/>
        <w:jc w:val="both"/>
      </w:pPr>
      <w:r w:rsidRPr="00F0045D">
        <w:t xml:space="preserve">- посредством федеральной государственной информационной системы «Единый портал государственных и муниципальных услуг (функций)». </w:t>
      </w:r>
    </w:p>
    <w:p w14:paraId="5BB56B43" w14:textId="77777777" w:rsidR="00E6423F" w:rsidRPr="00F0045D" w:rsidRDefault="00E6423F" w:rsidP="00E6423F">
      <w:pPr>
        <w:spacing w:after="160" w:line="259" w:lineRule="auto"/>
        <w:ind w:firstLine="709"/>
        <w:contextualSpacing/>
        <w:jc w:val="both"/>
        <w:rPr>
          <w:rFonts w:eastAsiaTheme="minorHAnsi"/>
          <w:lang w:eastAsia="en-US"/>
        </w:rPr>
      </w:pPr>
      <w:r w:rsidRPr="00F0045D">
        <w:rPr>
          <w:rFonts w:eastAsiaTheme="minorHAnsi"/>
          <w:lang w:eastAsia="en-US"/>
        </w:rPr>
        <w:t>Контактное лицо: Черных Наталия Борисовна - ведущий специалист отдела перспективного развития коммунальной инфраструктуры, тел.: 8(3462) 529-073.</w:t>
      </w:r>
    </w:p>
    <w:p w14:paraId="59E0DD1A" w14:textId="77777777" w:rsidR="00E6423F" w:rsidRPr="00F0045D" w:rsidRDefault="00E6423F" w:rsidP="00E6423F">
      <w:pPr>
        <w:spacing w:line="276" w:lineRule="auto"/>
        <w:jc w:val="both"/>
      </w:pPr>
      <w:r w:rsidRPr="00F0045D">
        <w:t xml:space="preserve"> </w:t>
      </w:r>
    </w:p>
    <w:p w14:paraId="228F20A3" w14:textId="77777777" w:rsidR="00E6423F" w:rsidRPr="00F0045D" w:rsidRDefault="00E6423F" w:rsidP="00E6423F">
      <w:pPr>
        <w:spacing w:line="276" w:lineRule="auto"/>
        <w:jc w:val="center"/>
      </w:pPr>
      <w:r w:rsidRPr="00F0045D">
        <w:t>На публичных слушаниях могут присутствовать все заинтересованные лица.</w:t>
      </w:r>
    </w:p>
    <w:p w14:paraId="67E3E029" w14:textId="77777777" w:rsidR="00E6423F" w:rsidRPr="00F0045D" w:rsidRDefault="00E6423F" w:rsidP="00E6423F">
      <w:pPr>
        <w:jc w:val="center"/>
      </w:pPr>
    </w:p>
    <w:p w14:paraId="2C1B61A8" w14:textId="77777777" w:rsidR="00D24724" w:rsidRDefault="00D24724"/>
    <w:sectPr w:rsidR="00D24724" w:rsidSect="005372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14F"/>
    <w:multiLevelType w:val="multilevel"/>
    <w:tmpl w:val="C76C0B3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392425"/>
    <w:multiLevelType w:val="multilevel"/>
    <w:tmpl w:val="3BE08D58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lvlText w:val="%21.1."/>
      <w:lvlJc w:val="center"/>
      <w:pPr>
        <w:ind w:left="1136" w:hanging="42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3F"/>
    <w:rsid w:val="000371FD"/>
    <w:rsid w:val="000861A8"/>
    <w:rsid w:val="00537283"/>
    <w:rsid w:val="005F4DB9"/>
    <w:rsid w:val="006A2989"/>
    <w:rsid w:val="00C25E8B"/>
    <w:rsid w:val="00D24724"/>
    <w:rsid w:val="00D90E89"/>
    <w:rsid w:val="00E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C38"/>
  <w15:chartTrackingRefBased/>
  <w15:docId w15:val="{D469CD27-2B85-40F0-8509-DE49F55E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bCs/>
        <w:kern w:val="32"/>
        <w:sz w:val="24"/>
        <w:szCs w:val="24"/>
        <w:lang w:val="ru-RU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423F"/>
    <w:pPr>
      <w:spacing w:before="0" w:after="0"/>
      <w:jc w:val="left"/>
    </w:pPr>
    <w:rPr>
      <w:rFonts w:ascii="Times New Roman" w:eastAsia="Times New Roman" w:hAnsi="Times New Roman" w:cs="Times New Roman"/>
      <w:bCs w:val="0"/>
      <w:kern w:val="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861A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kern w:val="32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н"/>
    <w:basedOn w:val="a5"/>
    <w:link w:val="a6"/>
    <w:qFormat/>
    <w:rsid w:val="000861A8"/>
    <w:pPr>
      <w:spacing w:before="100" w:beforeAutospacing="1" w:after="100" w:afterAutospacing="1"/>
      <w:ind w:firstLine="567"/>
      <w:jc w:val="center"/>
    </w:pPr>
    <w:rPr>
      <w:rFonts w:eastAsia="Times New Roman"/>
      <w:sz w:val="28"/>
      <w:lang w:eastAsia="ru-RU"/>
    </w:rPr>
  </w:style>
  <w:style w:type="character" w:customStyle="1" w:styleId="a6">
    <w:name w:val="Стиль н Знак"/>
    <w:basedOn w:val="a1"/>
    <w:link w:val="a4"/>
    <w:rsid w:val="000861A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Normal (Web)"/>
    <w:basedOn w:val="a0"/>
    <w:uiPriority w:val="99"/>
    <w:semiHidden/>
    <w:unhideWhenUsed/>
    <w:rsid w:val="000861A8"/>
    <w:pPr>
      <w:spacing w:before="60" w:after="60"/>
      <w:jc w:val="both"/>
    </w:pPr>
    <w:rPr>
      <w:rFonts w:eastAsiaTheme="minorHAnsi"/>
      <w:bCs/>
      <w:kern w:val="32"/>
      <w:lang w:eastAsia="en-US"/>
    </w:rPr>
  </w:style>
  <w:style w:type="paragraph" w:customStyle="1" w:styleId="a7">
    <w:name w:val="Обычн Н"/>
    <w:basedOn w:val="a0"/>
    <w:link w:val="a8"/>
    <w:qFormat/>
    <w:rsid w:val="000861A8"/>
    <w:pPr>
      <w:spacing w:before="60"/>
      <w:ind w:firstLine="709"/>
      <w:jc w:val="center"/>
    </w:pPr>
    <w:rPr>
      <w:bCs/>
      <w:kern w:val="32"/>
      <w:sz w:val="28"/>
      <w:szCs w:val="36"/>
    </w:rPr>
  </w:style>
  <w:style w:type="character" w:customStyle="1" w:styleId="a8">
    <w:name w:val="Обычн Н Знак"/>
    <w:basedOn w:val="a1"/>
    <w:link w:val="a7"/>
    <w:rsid w:val="000861A8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9">
    <w:name w:val="Н приложение"/>
    <w:basedOn w:val="1"/>
    <w:qFormat/>
    <w:rsid w:val="000861A8"/>
    <w:pPr>
      <w:keepLines w:val="0"/>
      <w:pageBreakBefore/>
      <w:tabs>
        <w:tab w:val="left" w:pos="426"/>
      </w:tabs>
      <w:spacing w:before="120" w:after="120" w:line="360" w:lineRule="auto"/>
      <w:ind w:left="431"/>
      <w:jc w:val="right"/>
    </w:pPr>
    <w:rPr>
      <w:rFonts w:ascii="Times New Roman" w:eastAsia="Times New Roman" w:hAnsi="Times New Roman" w:cs="Tahoma"/>
      <w:color w:val="auto"/>
      <w:sz w:val="28"/>
      <w:szCs w:val="28"/>
      <w:lang w:eastAsia="x-none"/>
    </w:rPr>
  </w:style>
  <w:style w:type="character" w:customStyle="1" w:styleId="10">
    <w:name w:val="Заголовок 1 Знак"/>
    <w:basedOn w:val="a1"/>
    <w:link w:val="1"/>
    <w:uiPriority w:val="9"/>
    <w:rsid w:val="00086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ти"/>
    <w:basedOn w:val="1"/>
    <w:link w:val="aa"/>
    <w:autoRedefine/>
    <w:qFormat/>
    <w:rsid w:val="006A2989"/>
    <w:pPr>
      <w:keepLines w:val="0"/>
      <w:pageBreakBefore/>
      <w:numPr>
        <w:numId w:val="2"/>
      </w:numPr>
      <w:tabs>
        <w:tab w:val="left" w:pos="426"/>
      </w:tabs>
      <w:spacing w:before="0"/>
      <w:jc w:val="center"/>
    </w:pPr>
    <w:rPr>
      <w:rFonts w:ascii="Times New Roman" w:eastAsia="Times New Roman" w:hAnsi="Times New Roman" w:cs="Tahoma"/>
      <w:bCs w:val="0"/>
      <w:color w:val="auto"/>
      <w:sz w:val="28"/>
      <w:szCs w:val="28"/>
      <w:lang w:eastAsia="x-none"/>
    </w:rPr>
  </w:style>
  <w:style w:type="character" w:customStyle="1" w:styleId="aa">
    <w:name w:val="Сти Знак"/>
    <w:basedOn w:val="a1"/>
    <w:link w:val="a"/>
    <w:rsid w:val="006A2989"/>
    <w:rPr>
      <w:rFonts w:ascii="Times New Roman" w:eastAsia="Times New Roman" w:hAnsi="Times New Roman"/>
      <w:bCs w:val="0"/>
      <w:sz w:val="28"/>
      <w:szCs w:val="28"/>
      <w:lang w:eastAsia="x-none"/>
    </w:rPr>
  </w:style>
  <w:style w:type="paragraph" w:customStyle="1" w:styleId="11">
    <w:name w:val="Без интервала1"/>
    <w:rsid w:val="00E6423F"/>
    <w:pPr>
      <w:spacing w:before="0" w:after="0"/>
      <w:jc w:val="left"/>
    </w:pPr>
    <w:rPr>
      <w:rFonts w:ascii="Times New Roman" w:eastAsia="Calibri" w:hAnsi="Times New Roman" w:cs="Times New Roman"/>
      <w:bCs w:val="0"/>
      <w:kern w:val="0"/>
      <w:sz w:val="20"/>
      <w:szCs w:val="20"/>
      <w:lang w:eastAsia="ru-RU"/>
    </w:rPr>
  </w:style>
  <w:style w:type="character" w:styleId="ab">
    <w:name w:val="Hyperlink"/>
    <w:rsid w:val="00E6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h@adm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yihnb@admsr.ru" TargetMode="External"/><Relationship Id="rId5" Type="http://schemas.openxmlformats.org/officeDocument/2006/relationships/hyperlink" Target="http://www.adms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Наталия Борисовна</dc:creator>
  <cp:keywords/>
  <dc:description/>
  <cp:lastModifiedBy>adm</cp:lastModifiedBy>
  <cp:revision>5</cp:revision>
  <dcterms:created xsi:type="dcterms:W3CDTF">2025-03-31T07:23:00Z</dcterms:created>
  <dcterms:modified xsi:type="dcterms:W3CDTF">2025-04-07T11:36:00Z</dcterms:modified>
</cp:coreProperties>
</file>