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382" w14:textId="77777777" w:rsidR="002268E9" w:rsidRPr="002268E9" w:rsidRDefault="002268E9" w:rsidP="002268E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Приложение 3 к документации </w:t>
      </w:r>
    </w:p>
    <w:p w14:paraId="3E3067CA" w14:textId="77777777" w:rsidR="002268E9" w:rsidRPr="002268E9" w:rsidRDefault="002268E9" w:rsidP="002268E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об аукционе на право заключения договора </w:t>
      </w:r>
    </w:p>
    <w:p w14:paraId="620A8A12" w14:textId="77777777" w:rsidR="002268E9" w:rsidRPr="002268E9" w:rsidRDefault="002268E9" w:rsidP="002268E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аренды муниципального имущества</w:t>
      </w:r>
    </w:p>
    <w:p w14:paraId="495FBEA3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92154D8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Договор</w:t>
      </w:r>
    </w:p>
    <w:p w14:paraId="0EC0D650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аренды муниципального имущества</w:t>
      </w:r>
    </w:p>
    <w:p w14:paraId="16EA67A6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99701B4" w14:textId="370AC8A0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«_____»___________202__г                                                                                   № ______</w:t>
      </w:r>
    </w:p>
    <w:p w14:paraId="71292B4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6E61A4" w14:textId="48BEC6FA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Администрация городского поселения Барсово, именуемая в дальнейшем «Арендодатель», в лице </w:t>
      </w:r>
      <w:r w:rsidR="006634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исполняющего полномочия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городского поселения Барсово </w:t>
      </w:r>
      <w:r w:rsidR="006634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Сухаревой Наталии Ивановны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 действующего на основании устава, с одной стороны, и  ______________________, именуемый  в дальнейшем «Арендатор», лице _______________, действующего на основании __________, с другой стороны, именуемые вместе «Стороны», а по отдельности «Сторона», заключили настоящий договор (далее-Договор) о нижеследующем:</w:t>
      </w:r>
    </w:p>
    <w:p w14:paraId="4CA4AD6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9D975E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Общие положения</w:t>
      </w:r>
    </w:p>
    <w:p w14:paraId="0CC4E584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A5AFCC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1.1. Арендодатель предоставляет Арендатору право на заключение договора аренды муниципального имущества на встроенное помещение, назначение: нежилое, общая площадь-268,0 кв.м. цокольный этаж, номера на поэтажном плане п.31-п.56, адрес (местонахождение) объекта: Российская Федерация, Тюменская область, Ханты-Мансийский автономный округ – Югра, Сургутский район, городское поселение Барсово,  ул. Киевская д.1/1, цокольный этаж 5-этажного жилого дома в осях 19-25, А-К, Помещение, с кадастровым номером  </w:t>
      </w:r>
      <w:r w:rsidRPr="002268E9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86:03:0000000:112795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а Арендатор принимает указанное имущество во временное владение и пользование, использует по целевому назначению, оплачивает расходы по содержанию имущества  и арендную плату. </w:t>
      </w:r>
    </w:p>
    <w:p w14:paraId="075623D1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1.2. Указанное имущество является муниципальной собственностью  администрации городского поселения Барсово, что подтверждается выпиской из Единого государственного реестра недвижимости от 07.03.2023 (государственная регистрация права 86-86-03/038/2011-467 от 07.04.2011).</w:t>
      </w:r>
    </w:p>
    <w:p w14:paraId="0EA8C266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1.3. Настоящий договор заключен на срок  с «__» ________ 2023 г. по «___» ________ 2026 г.  и вступает в силу с момента его заключения.</w:t>
      </w:r>
    </w:p>
    <w:p w14:paraId="7B3682BE" w14:textId="27333F01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1.4. Арендуемое имущество используется для _________________________.</w:t>
      </w:r>
    </w:p>
    <w:p w14:paraId="75429BF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1.5. Имущество, сдаваемое в аренду, отвечает санитарным и техническим нормам и пригодно для эксплуатации.</w:t>
      </w:r>
    </w:p>
    <w:p w14:paraId="176771E9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7689BD40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Обязательства сторон</w:t>
      </w:r>
    </w:p>
    <w:p w14:paraId="1D2E36A4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F2E4C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2.1. Арендодатель обязуется:</w:t>
      </w:r>
    </w:p>
    <w:p w14:paraId="513E9C46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2.1.1. Предоставить Арендатору во временное пользование и владение имущество,  указанное в пункте 1.1. договора, на основании акта приёма - передачи (приложение  № 1 к договору).</w:t>
      </w:r>
    </w:p>
    <w:p w14:paraId="69FE134D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2.1.2. Контролировать поступление арендных платежей от Арендатора, производить сверки по платежам с оформлением актов сверок.</w:t>
      </w:r>
    </w:p>
    <w:p w14:paraId="53376410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 Арендатор обязуется:</w:t>
      </w:r>
    </w:p>
    <w:p w14:paraId="0F0693A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ab/>
        <w:t xml:space="preserve">2.2.1. Принять имущество и использовать его исключительно по целевому назначению, указанному в пункте 1.4. договора, в соответствии с установленными  законодательством нормами и правилами использования  зданий (помещений). </w:t>
      </w:r>
    </w:p>
    <w:p w14:paraId="0A5B3F58" w14:textId="77777777" w:rsidR="002268E9" w:rsidRPr="002268E9" w:rsidRDefault="002268E9" w:rsidP="00226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2.2.2.</w:t>
      </w:r>
      <w:r w:rsidRPr="002268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Нести расходы на содержание общего имущества, в том числе: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 содержание и текущий ремонт общего имущества; за холодную воду, электрическую и тепловую энергию, потребляемые при использовании и содержании общего имущества, за отведение сточных вод в целях содержания общего имущества. </w:t>
      </w:r>
      <w:r w:rsidRPr="002268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Доля расходов Арендатора на содержание общего имущества в нежилом здании, соразмерна доли занимаемого им нежилого помещения в общей площади арендуемых помещений.</w:t>
      </w:r>
    </w:p>
    <w:p w14:paraId="6999C5F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2.2.3. Заключить в тридцатидневный срок с уполномоченными службами (энергоснабжающими, эксплуатационными и другими организациями) договоры                            на оказание коммунальных услуг, услуг по технической эксплуатации и содержанию имущества, включая подготовку имущества к отопительному периоду, вывоз ТКО, содержание придомовой территории. При заключении договоров учитывать требования пункта 2.2.2. настоящего договора.</w:t>
      </w:r>
    </w:p>
    <w:p w14:paraId="4B4D95DD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2.2.4. Обеспечивать обслуживание, надлежащую эксплуатацию и сохранность внешних и внутренних инженерных сетей, коммуникаций самостоятельно, либо заключить договор с предприятием по эксплуатации и ремонту инженерных сетей.          При необходимости, совместно со всеми пользователями имущества, за счёт собственных средств производить ремонт подводящих инженерных сетей.</w:t>
      </w:r>
    </w:p>
    <w:p w14:paraId="7A7B0B09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2.2.5. Содержать имущество, места общего пользования, прилегающую                                   к имуществу территорию в полной исправности и надлежащем санитарном, противопожарном состоянии. </w:t>
      </w:r>
    </w:p>
    <w:p w14:paraId="5D634A9C" w14:textId="77777777" w:rsidR="002268E9" w:rsidRPr="002268E9" w:rsidRDefault="002268E9" w:rsidP="0022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2.2.6. Не производить без письменного разрешения Арендодателя перепланировок и переоборудования арендуемого имущества, прокладок, скрытых и открытых проводок. Произведенные арендатором неотделимые улучшения имущества безвозмездно передаются Арендодателю.</w:t>
      </w:r>
    </w:p>
    <w:p w14:paraId="453223B4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2.2.7. Устранить за свой счёт последствия перепланировки, произведённой без согласования с Арендодателем. В случае производства перепланировки по согласованию с Арендодателем за свой счёт совершить действия по её узакониванию.</w:t>
      </w:r>
    </w:p>
    <w:p w14:paraId="2F9092D9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2.2.8. Соблюдать требования надзорных органов, а также отраслевых правил                          и норм, действующих в отношении видов деятельности Арендатора и арендуемого им имущества.</w:t>
      </w:r>
    </w:p>
    <w:p w14:paraId="585E5C3B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2.2.9. Выполнять в установленный срок предписания Арендодателя, органов Госсанэпиднадзора и иных контролирующих органов о принятии мер по ликвидации ситуаций, возникших в результате деятельности Арендатора, ставящих под угрозу сохранность имущества, экологическую и санитарную обстановку вне арендуемого имущества.</w:t>
      </w:r>
    </w:p>
    <w:p w14:paraId="370535A0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2.2.10. Выполнять предписания или предложения органов Госпожнадзора                          по устранению причин и условий, способствующих возникновению пожара и его беспрепятственному распространению и гибели людей. Нести ответственность                               за исправное состояние систем внутреннего противопожарного водоснабжения                                и их техническое обслуживание, за правильную эксплуатацию, своевременный ремонт               и обслуживание электрохозяйства и систем вентиляции, за исправное состояние                             и наличие первичных средств пожаротушения. Возмещать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ущерб от пожара помещения, возникшего в результате нарушения противопожарной безопасности, в полном объёме.</w:t>
      </w:r>
    </w:p>
    <w:p w14:paraId="5DE70E1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2.2.11. Своевременно за свой счёт производить текущий ремонт имущества                         с согласия Арендодателя.</w:t>
      </w:r>
    </w:p>
    <w:p w14:paraId="0413A54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2.2.12. Не заключать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на  аренду имущества или его части в уставной капитал организации, сдачи в субаренду и др.)               без письменного разрешения Арендодателя.</w:t>
      </w:r>
    </w:p>
    <w:p w14:paraId="00B94FD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2.2.13. Немедленно извещать Арендодателя о всяком повреждении, аварии или ином событии, нанёсшем (или грозящем нанести) имуществу ущерб и своевременно принимать все возможные меры по предотвращению угрозы, против дальнейшего разрушения или повреждения имущества.</w:t>
      </w:r>
    </w:p>
    <w:p w14:paraId="6039C9C5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2.2.14. Не допускать порчи и уничтожения имущества Арендодателя. Если арендуемое имущество в результате действия Арендатора или непринятия                                           им необходимых и своевременных мер придёт в аварийное состояние, подвергнется порче или уничтожению по вине Арендатора, то Арендатор обязан восстановить его своими силами, за счёт своих средств или возместить в полном объёме ущерб, нанесённый Арендодателю.</w:t>
      </w:r>
    </w:p>
    <w:p w14:paraId="23FE676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2.2.15. Обеспечивать представителям Арендодателя беспрепятственный доступ для осмотра имущества и проверки соблюдения условий договора по предварительной договорённости в рабочее время. Предоставлять документацию в отношении имущества при проведении проверок.</w:t>
      </w:r>
    </w:p>
    <w:p w14:paraId="71D1C1B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2.2.16. Не менее чем за один месяц до истечения срока действия договора аренды письменно уведомить Арендодателя о намерении продлить срок договора аренды. </w:t>
      </w:r>
    </w:p>
    <w:p w14:paraId="1702825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2.2.17 Письменно сообщить Арендодателю не позднее чем за два месяца                                  о предстоящем освобождении имущества, как в связи с окончанием срока действия договора, так и при его досрочном освобождении. </w:t>
      </w:r>
    </w:p>
    <w:p w14:paraId="5650432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2.2.18. По истечении срока действия договора, а также при досрочном его прекращении, возвратить в семидневный срок Арендодателю по передаточному акту имущество и все произведённые в течение всего срока аренды на имуществе перестройки, переделки, а также улучшения, составляющие его принадлежность, неотделимые без вреда для конструкций имущества, в состоянии полной исправности и пригодности для дальнейшего пользования.  </w:t>
      </w:r>
    </w:p>
    <w:p w14:paraId="602D7520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2.2.19. Организовывать свою работу с соблюдением прав и законных интересов граждан (право на отдых). Не нарушать действующие нормативные правовые акты Российской Федерации в области охраны здоровья населения.</w:t>
      </w:r>
    </w:p>
    <w:p w14:paraId="4AF348C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2.2.20. Оформить право пользования земельным участком в соответствии                                  с действующим законодательством в тридцатидневный срок с момента получения Арендатором настоящего договора.</w:t>
      </w:r>
    </w:p>
    <w:p w14:paraId="723BF9AB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2.3.Арендатор вправе:</w:t>
      </w:r>
    </w:p>
    <w:p w14:paraId="01E60D3C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2.3.1. Сдавать арендованное имущество в субаренду с письменного согласия Арендодателя. </w:t>
      </w:r>
    </w:p>
    <w:p w14:paraId="719670DD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74C5B9" w14:textId="7404BF75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 Платежи и расчёты</w:t>
      </w:r>
    </w:p>
    <w:p w14:paraId="21D2294B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686E8FB" w14:textId="091C8BDF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3.1. За указанное в пункте 1.1. договора имущество Арендатор ежеквартально оплачивает арендную плату в размере __________ (__________________________) рублей ______ копеек) . </w:t>
      </w:r>
    </w:p>
    <w:p w14:paraId="50A4AAA4" w14:textId="77777777" w:rsidR="002268E9" w:rsidRPr="002268E9" w:rsidRDefault="002268E9" w:rsidP="0022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3.2. При расчёте арендной платы учтены места общего пользования в  количестве ____ кв.м. Доля </w:t>
      </w:r>
      <w:r w:rsidRPr="002268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Арендатора в расходах на содержание общего имущества в нежилом здании, соразмерна доли занимаемого им нежилого помещения в общей площади арендуемых помещений.</w:t>
      </w:r>
    </w:p>
    <w:p w14:paraId="58333E07" w14:textId="77777777" w:rsidR="002268E9" w:rsidRPr="002268E9" w:rsidRDefault="002268E9" w:rsidP="0022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3.3. Размер арендной платы устанавливается по результатам аукциона. </w:t>
      </w:r>
    </w:p>
    <w:p w14:paraId="40DF7453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3.4. Размер арендной платы не включает затраты на коммунальные услуги, эксплуатационные расходы по содержанию имущества и арендную плату за пользование земельным участком.</w:t>
      </w:r>
    </w:p>
    <w:p w14:paraId="577E6F90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3.5. Все расходы по содержанию и текущему ремонту имущества Арендатор несёт самостоятельно.</w:t>
      </w:r>
    </w:p>
    <w:p w14:paraId="288AD83B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3.6. Арендатор, признаваемый налогоплательщиком налога на добавленную стоимость в соответствии с Налоговым кодексом Российской Федерации, исчисляет                      и уплачивает налог самостоятельно</w:t>
      </w:r>
      <w:r w:rsidRPr="002268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961F01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3.7. Арендная плата за муниципальное имущество вносится Арендатором в порядке предоплаты путём перечисления денежных средств ежеквартально до двадцатого числа последнего месяца текущего квартала в Управление Федерального казначейства по Ханты-Мансийскому автономному округу – Югре (</w:t>
      </w:r>
      <w:r w:rsidRPr="002268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администрации городского поселения Барсово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), без предоставления арендодателем счетов-фактур. Арендная плата за четвёртый квартал календарного года вносится Арендатором до первого числа последнего месяца этого календарного года. </w:t>
      </w:r>
    </w:p>
    <w:p w14:paraId="273065D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Реквизиты для перечисления арендной платы:</w:t>
      </w:r>
    </w:p>
    <w:p w14:paraId="06BEF7E5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ИНН 8617023034                                        КПП 861701001</w:t>
      </w:r>
    </w:p>
    <w:p w14:paraId="6738AE0F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КБК 65011105035130000120</w:t>
      </w:r>
      <w:r w:rsidRPr="002268E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ОКТМО 71826153051</w:t>
      </w:r>
    </w:p>
    <w:p w14:paraId="047A5330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БИК 007162163                                           ОГРН 1058603874383 </w:t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D614D4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Казначейский счет 031 006 430 000 000 187 00 </w:t>
      </w:r>
    </w:p>
    <w:p w14:paraId="26E9F24B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администрация городского поселения Барсово (администрация городского поселения Барсово, л/сч 04873031140) </w:t>
      </w:r>
    </w:p>
    <w:p w14:paraId="7800E296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РКЦ ХАНТЫ-МАНСИЙСК//УФК по Ханты-Мансийскому автономному округу – Югре г. Ханты-Мансийск </w:t>
      </w:r>
    </w:p>
    <w:p w14:paraId="55018F4C" w14:textId="77777777" w:rsidR="002268E9" w:rsidRPr="002268E9" w:rsidRDefault="002268E9" w:rsidP="0022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Кор.счет 401 028 102 453 700 000 07</w:t>
      </w:r>
    </w:p>
    <w:p w14:paraId="37E34BB9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3.8.    Арендная плата начисляется с «_____» __________ 20____.</w:t>
      </w:r>
    </w:p>
    <w:p w14:paraId="25DCCE60" w14:textId="77777777" w:rsidR="002268E9" w:rsidRPr="002268E9" w:rsidRDefault="002268E9" w:rsidP="0022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3.9. Размер арендной платы может быть изменён Арендодателем в одностороннем порядке в период действия договора на основании постановления администрации городского поселения Барсово,  либо иного нормативно-правового акта органа местного самоуправления, регулирующего систему арендных платежей за использование муниципального имущества городского поселения Барсово, без заключения дополнительного соглашения, но с обязательным уведомлением Арендатора в 30-тидневный срок с момента изменения арендной платы. </w:t>
      </w:r>
    </w:p>
    <w:p w14:paraId="22E60E5F" w14:textId="77777777" w:rsidR="002268E9" w:rsidRPr="002268E9" w:rsidRDefault="002268E9" w:rsidP="002268E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EC20FA7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 Ответственность сторон</w:t>
      </w:r>
    </w:p>
    <w:p w14:paraId="25DF5BE7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D5657E" w14:textId="3E67C1AD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4.1. За неисполнение или ненадлежащее исполнение обязательств по настоящему договору, стороны несут ответственность в соответствии с настоящим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договором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 по вопросам, не урегулированным настоящим договором, в соответствии  с действующим законодательством.</w:t>
      </w:r>
    </w:p>
    <w:p w14:paraId="09A34B93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4.2. В случае не внесения арендной оплаты в установленный договором срок арендатор уплачивает пени по арендной плате в размере 1/300 ставки рефинансирования Центрального Банка Российской Федерации от неоплаченной вовремя суммы за каждый день просрочки.</w:t>
      </w:r>
    </w:p>
    <w:p w14:paraId="5896EDBD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4.3. В случае неисполнения или ненадлежащего исполнения условий договора, порчи муниципального имущества Арендатор обязан устранить недостатки за свой счёт, либо возместить Арендодателю сумму нанесённого ущерба.</w:t>
      </w:r>
    </w:p>
    <w:p w14:paraId="312B535D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4.4. В случае несвоевременного освобождения имущества, Арендатор обязан внести арендную плату за все время фактического использования муниципального имущества.</w:t>
      </w:r>
    </w:p>
    <w:p w14:paraId="6629D93F" w14:textId="62F3F672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4.5. Арендатор несёт ответственность за правильную эксплуатацию электрохозяйства, за исправное состояние и наличие первичных средств пожаротушения, за соблюдение условий и норм хранения оборудования в арендуемом имуществе,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 подготовку персонала по программе пожарно-технического минимума.</w:t>
      </w:r>
    </w:p>
    <w:p w14:paraId="6E802425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lang w:eastAsia="ru-RU"/>
          <w14:ligatures w14:val="none"/>
        </w:rPr>
      </w:pPr>
    </w:p>
    <w:p w14:paraId="44F78C9D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 Изменение, расторжение и прекращение действия договора</w:t>
      </w:r>
    </w:p>
    <w:p w14:paraId="67DA2F89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85E8611" w14:textId="44426AC6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5.1. Изменение условий договора, его расторжение и досрочное прекращение допускаются по письменному соглашению сторон, за исключением пункта 3.4. Вносимые дополнения и изменения рассматриваются сторонами в срок, определённый сторонами,  и оформляются дополнительным соглашением.</w:t>
      </w:r>
    </w:p>
    <w:p w14:paraId="1D4A1837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5.2. Договор может быть досрочно расторгнут в судебном порядке по требованию Арендодателя в случаях, предусмотренных действующим законодательством, а также в случае невыполнения Арендатором обязанностей, предусмотренных подпунктом 2.2.9. договора.</w:t>
      </w:r>
    </w:p>
    <w:p w14:paraId="3E8FA7E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5.3. Договор может быть расторгнут в судебном порядке по требованию Арендатора в случаях, предусмотренных действующим законодательством.</w:t>
      </w:r>
    </w:p>
    <w:p w14:paraId="282861E5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5.4. Арендодатель вправе в одностороннем порядке отказаться от исполнения договора полностью и потребовать возврата имущества (расторжение договора                             во внесудебном порядке). Основаниями отказа Арендодателя от исполнения договора является:</w:t>
      </w:r>
    </w:p>
    <w:p w14:paraId="30404B09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- нарушение Арендатором порядка и сроков внесения арендной платы, установленного договором аренды, более двух раз в течение календарного года; </w:t>
      </w:r>
    </w:p>
    <w:p w14:paraId="2D8B5EA1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- невыполнение Арендатором обязательств, предусмотренных настоящим договором.</w:t>
      </w:r>
    </w:p>
    <w:p w14:paraId="56BA0F7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- неисполнение Арендатором пунктов 2.2.3., 2.2.20. настоящего договора.</w:t>
      </w:r>
    </w:p>
    <w:p w14:paraId="3AF04549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При отказе Арендодателя от исполнения договора, настоящий договор считается расторгнутым по истечении тридцати дней с момента направления Арендодателем письменного уведомления Арендатору о таком отказе. При этом Арендатор обязан возвратить имущество в соответствии с подпунктом  2.2.18. настоящего договора.</w:t>
      </w:r>
    </w:p>
    <w:p w14:paraId="2E9EE16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5.5. В случае приватизации муниципального имущества Арендатор обязуется освободить имущество в течение тридцати календарных дней с момента направления Арендодателем уведомления об освобождении путём направления заказного письма           с уведомлением.</w:t>
      </w:r>
    </w:p>
    <w:p w14:paraId="203AFF9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           5.6. Об изменении наименования, местонахождения, организационно-правовой формы, почтового адреса юридического лица, его платёжных реквизитов или иной информации, имеющей значение при исполнении настоящего договора, стороны обязуются уведомлять друг друга в течение 15 дней с момента соответствующих изменений.</w:t>
      </w:r>
    </w:p>
    <w:p w14:paraId="126D3541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02A0C4D3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 Порядок рассмотрения споров</w:t>
      </w:r>
    </w:p>
    <w:p w14:paraId="6CAB8DB2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C67C49B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Споры, не урегулированные методом переговоров, в том числе возникающие           при заключении договора, рассматриваются в суде Ханты-Мансийского автономного округа – Югры.</w:t>
      </w:r>
    </w:p>
    <w:p w14:paraId="03EE17B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011BF05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7. Форс-мажор</w:t>
      </w:r>
    </w:p>
    <w:p w14:paraId="23DA0B58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F1F15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7.1. При невозможности выполнения условий договора из-за форс-мажорных обстоятельств, действие настоящего договора приостанавливается на время действия этих обстоятельств. О наступлении форс-мажорных обстоятельств, сторона обязана известить другую сторону в срок не позднее трёх календарных дней с даты                                        их наступления.</w:t>
      </w:r>
    </w:p>
    <w:p w14:paraId="22C5075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7.2. Форс-мажорными считаются обстоятельства непреодолимой силы,                               не зависящие от участников договора, а именно: стихийные бедствия, введение чрезвычайного положения, ведение военных действий, изменение в законодательстве         и другие, делающие невозможным выполнение условий договора. Форс-мажорные обстоятельства должны быть подтверждены справкой, выданной компетентным органом государственной власти. </w:t>
      </w:r>
    </w:p>
    <w:p w14:paraId="7BB7D2B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7.3. Также стороны признают форс-мажорными обстоятельствами уничтожение (частичное или полное) арендованного имущества в результате пожара, взрыва, аварий водопроводных, отопительных и канализационных систем, залив водой, проникновение воды из соседних чужих помещений, воздействие снеговой нагрузки) произошедших не по вине сторон, повлёкших повреждение (уничтожение) имущества настолько, что его дальнейшее использование становится невозможным. В аналогичных случаях действие форс-мажорных обстоятельств распространяется на время, необходимое для проведения восстановительных работ.</w:t>
      </w:r>
    </w:p>
    <w:p w14:paraId="561AF00C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77E016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8. Прочие положения</w:t>
      </w:r>
    </w:p>
    <w:p w14:paraId="2BDCA321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A6AFB7C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8.1. Если по вине Арендатора имущество становится непригодным для использования по назначению ранее полного амортизационного срока службы, Арендатор обязан возместить убытки в соответствии с действующим законодательством Российской Федерации за период с момента обнаружения факта непригодности имущества до истечения указанного в пункте 1.3. срока действия  договора.</w:t>
      </w:r>
    </w:p>
    <w:p w14:paraId="053E9D5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8.2. Досрочное освобождение имущества (до прекращения в установленном порядке действия договора и возврата имущества в соответствии с пунктом 2 статьи 655 ГК РФ) не является основанием прекращения обязательств Арендатора по внесению арендной платы.</w:t>
      </w:r>
    </w:p>
    <w:p w14:paraId="4E27C00B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8.3. Улучшения арендованного имущества, произведённые в период действия договора аренды являются собственностью Арендодателя.</w:t>
      </w:r>
    </w:p>
    <w:p w14:paraId="65FF35D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ab/>
        <w:t>8.4. Настоящий договор составлен в _____ экземплярах по одному для каждой стороны, имеющих одинаковую юридическую силу.</w:t>
      </w:r>
    </w:p>
    <w:p w14:paraId="0AC2779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8.5. Приложения к договору являются его неотъемлемой частью.</w:t>
      </w:r>
    </w:p>
    <w:p w14:paraId="6173A670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8.6. Настоящий договор аренды вступает в силу с момента его государственной регистрации. Обязанность и расходы по государственной регистрации договора аренды муниципального имущества берет на себя Арендодатель, который обязуется провести государственную регистрацию договора в течение 10 дней с момента его подписания.</w:t>
      </w:r>
    </w:p>
    <w:p w14:paraId="2CC4FFD0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96A256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DE7390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044F9A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6E9D30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9116E6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D2854F1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9. Юридические адреса и подписи сторон</w:t>
      </w:r>
    </w:p>
    <w:p w14:paraId="7F4F5DC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CE1016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Арендодатель:                                                      Арендатор:</w:t>
      </w:r>
    </w:p>
    <w:p w14:paraId="564BDFA7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CFE455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3D77627A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2809B4BE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1767AF5F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7FBF9AE3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74A5EC53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1C6821B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</w:t>
      </w:r>
    </w:p>
    <w:p w14:paraId="61E2432B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</w:t>
      </w:r>
    </w:p>
    <w:p w14:paraId="4037B2B8" w14:textId="77777777" w:rsidR="002268E9" w:rsidRPr="002268E9" w:rsidRDefault="002268E9" w:rsidP="002268E9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D01E7A" w14:textId="77777777" w:rsidR="002268E9" w:rsidRPr="002268E9" w:rsidRDefault="002268E9" w:rsidP="002268E9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DFBCC" w14:textId="77777777" w:rsidR="002268E9" w:rsidRPr="002268E9" w:rsidRDefault="002268E9" w:rsidP="002268E9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193E8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33FA1C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0EBAF1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6A749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EC7F8D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E60A82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2DDF3C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A01FA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8A8CFE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4FB674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17533D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E10F80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1C47CA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FAE343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D216A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278918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C3474B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92DF89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967C11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223DDD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AC2F22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DD8346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1 к договору аренды</w:t>
      </w:r>
    </w:p>
    <w:p w14:paraId="3201CEE0" w14:textId="153898C0" w:rsidR="002268E9" w:rsidRPr="002268E9" w:rsidRDefault="002268E9" w:rsidP="00226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268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« ___ » ________2020__ года № ___</w:t>
      </w:r>
    </w:p>
    <w:p w14:paraId="0A6A34EE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7D41DD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Акт</w:t>
      </w:r>
    </w:p>
    <w:p w14:paraId="0B5485FE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приёма-передачи муниципального имущества в аренду</w:t>
      </w:r>
    </w:p>
    <w:p w14:paraId="44A5186C" w14:textId="77777777" w:rsidR="002268E9" w:rsidRPr="002268E9" w:rsidRDefault="002268E9" w:rsidP="002268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CA6B517" w14:textId="37D96436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Администрация городского поселения Барсово, в лице </w:t>
      </w:r>
      <w:r w:rsidR="006634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Сухаревой Наталии Ивановны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действующего на основании устава, далее «Арендодатель» передаёт, а «_____________», в лице ____________</w:t>
      </w:r>
      <w:r w:rsidRPr="002268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, действующего на основании _________________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именуемый в дальнейшем «Арендатор», принимает во временное владение и пользование муниципальное имущество: </w:t>
      </w:r>
    </w:p>
    <w:p w14:paraId="727DDC43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Описание имущества:</w:t>
      </w:r>
    </w:p>
    <w:p w14:paraId="6177FD49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Стены – ____________________________________________________________</w:t>
      </w:r>
    </w:p>
    <w:p w14:paraId="533CB89A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Полы −_____________________________________________________________</w:t>
      </w:r>
    </w:p>
    <w:p w14:paraId="5B82D90A" w14:textId="3748B2E0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Окна – _____________________________________________________________</w:t>
      </w:r>
    </w:p>
    <w:p w14:paraId="45CD4074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Двери −_____________________________________________________________</w:t>
      </w:r>
    </w:p>
    <w:p w14:paraId="6E2E8A97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Внутридомовые сети:</w:t>
      </w:r>
    </w:p>
    <w:p w14:paraId="0A87A4A4" w14:textId="3F129F02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-электроснабжения - _________________________________________________</w:t>
      </w:r>
    </w:p>
    <w:p w14:paraId="10C3DCB5" w14:textId="4810B70A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-водоснабжения - ____________________________________________________</w:t>
      </w:r>
    </w:p>
    <w:p w14:paraId="44F6B6EA" w14:textId="444AC988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-канализации -  ______________________________________________________</w:t>
      </w:r>
    </w:p>
    <w:p w14:paraId="47D3FA76" w14:textId="04224A84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теплоснабжения -  __________________________________________________</w:t>
      </w:r>
    </w:p>
    <w:p w14:paraId="2A3C5756" w14:textId="32928892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сантехническое оборудование- ________________________________________</w:t>
      </w:r>
    </w:p>
    <w:p w14:paraId="67EF493E" w14:textId="6E684E58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иное - _______________________________________________________.</w:t>
      </w:r>
    </w:p>
    <w:p w14:paraId="61D9C8E8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Техническое состояние: удовлетворительное, годно к эксплуатации. </w:t>
      </w:r>
    </w:p>
    <w:p w14:paraId="6754E69E" w14:textId="75D95463" w:rsid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Описание недостатков: требуется косметический ремонт 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</w:t>
      </w:r>
    </w:p>
    <w:p w14:paraId="62F353DC" w14:textId="2246EA3A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тены – 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</w:t>
      </w:r>
    </w:p>
    <w:p w14:paraId="2BE517EF" w14:textId="1594777C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Полы −_____________________________________________________________</w:t>
      </w:r>
    </w:p>
    <w:p w14:paraId="0ED3ECB7" w14:textId="7BB87D4D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Кровля – ___________________________________________________________</w:t>
      </w:r>
    </w:p>
    <w:p w14:paraId="732CE77E" w14:textId="6FABE815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Окна – _____________________________________________________________</w:t>
      </w:r>
    </w:p>
    <w:p w14:paraId="1CB9C3C3" w14:textId="30F36A3C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Двери − ____________________________________________________________</w:t>
      </w:r>
    </w:p>
    <w:p w14:paraId="1D97D467" w14:textId="77777777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Внутридомовые сети:</w:t>
      </w:r>
    </w:p>
    <w:p w14:paraId="64BC2E9C" w14:textId="053F5C56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-электроснабжения - _________________________________________________</w:t>
      </w:r>
    </w:p>
    <w:p w14:paraId="2255038B" w14:textId="6AC60F3B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-водоснабжения - ____________________________________________________</w:t>
      </w:r>
    </w:p>
    <w:p w14:paraId="3275C26A" w14:textId="4B4328EB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-канализации -  ______________________________________________________</w:t>
      </w:r>
    </w:p>
    <w:p w14:paraId="6AB02AF5" w14:textId="6A859B28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теплоснабжения -  __________________________________________________</w:t>
      </w:r>
    </w:p>
    <w:p w14:paraId="036CD9AA" w14:textId="229E3AEE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сантехническое оборудование - _______________________________________</w:t>
      </w:r>
    </w:p>
    <w:p w14:paraId="01E70E60" w14:textId="3317CFC6" w:rsidR="002268E9" w:rsidRPr="002268E9" w:rsidRDefault="002268E9" w:rsidP="00226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ин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ое</w:t>
      </w: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_____________________________________________________________.</w:t>
      </w:r>
    </w:p>
    <w:p w14:paraId="181F3485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02E9C47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Арендодатель:                                                                            Арендатор: </w:t>
      </w:r>
    </w:p>
    <w:p w14:paraId="172DFEA0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                                                 _________________</w:t>
      </w:r>
    </w:p>
    <w:p w14:paraId="5A8E07C2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68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</w:p>
    <w:p w14:paraId="15CC7833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2BF69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A01CA8" w14:textId="77777777" w:rsidR="002268E9" w:rsidRPr="002268E9" w:rsidRDefault="002268E9" w:rsidP="00226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984577" w14:textId="77777777" w:rsidR="002268E9" w:rsidRPr="002268E9" w:rsidRDefault="002268E9" w:rsidP="002268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ADAEFD" w14:textId="77777777" w:rsidR="002268E9" w:rsidRPr="002268E9" w:rsidRDefault="002268E9" w:rsidP="00226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1EE1B2" w14:textId="77777777" w:rsidR="002268E9" w:rsidRPr="002268E9" w:rsidRDefault="002268E9" w:rsidP="002268E9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C555F0" w14:textId="77777777" w:rsidR="002268E9" w:rsidRPr="002268E9" w:rsidRDefault="002268E9" w:rsidP="002268E9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2268E9" w:rsidRPr="0022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E9"/>
    <w:rsid w:val="002268E9"/>
    <w:rsid w:val="002466D0"/>
    <w:rsid w:val="00354820"/>
    <w:rsid w:val="0066342A"/>
    <w:rsid w:val="00926466"/>
    <w:rsid w:val="00A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4B17"/>
  <w15:chartTrackingRefBased/>
  <w15:docId w15:val="{18A4967E-1D53-4692-BE10-3117CB9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3285</Words>
  <Characters>18731</Characters>
  <Application>Microsoft Office Word</Application>
  <DocSecurity>0</DocSecurity>
  <Lines>156</Lines>
  <Paragraphs>43</Paragraphs>
  <ScaleCrop>false</ScaleCrop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Савчук</dc:creator>
  <cp:keywords/>
  <dc:description/>
  <cp:lastModifiedBy>Денис Савчук</cp:lastModifiedBy>
  <cp:revision>2</cp:revision>
  <dcterms:created xsi:type="dcterms:W3CDTF">2023-03-31T10:18:00Z</dcterms:created>
  <dcterms:modified xsi:type="dcterms:W3CDTF">2023-05-15T10:38:00Z</dcterms:modified>
</cp:coreProperties>
</file>