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A8C" w14:textId="77777777" w:rsidR="00172094" w:rsidRPr="009E5E01" w:rsidRDefault="00172094" w:rsidP="009E5E01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Информация об аукционах</w:t>
      </w:r>
    </w:p>
    <w:p w14:paraId="383E9114" w14:textId="77777777" w:rsidR="00172094" w:rsidRPr="009E5E01" w:rsidRDefault="00172094" w:rsidP="00172094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Финансово-экономическим отделом администрации г.п. Барсово (далее - ФЭО) 01.04.2023 года на сайте </w:t>
      </w:r>
      <w:hyperlink r:id="rId4" w:history="1">
        <w:r w:rsidRPr="009E5E01">
          <w:rPr>
            <w:rFonts w:ascii="Arial" w:eastAsia="Times New Roman" w:hAnsi="Arial" w:cs="Arial"/>
            <w:color w:val="2082C7"/>
            <w:sz w:val="24"/>
            <w:szCs w:val="24"/>
            <w:lang w:eastAsia="ru-RU"/>
          </w:rPr>
          <w:t>www.torgi.gov.ru</w:t>
        </w:r>
      </w:hyperlink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 размещена информация и пакет документов об аукционе на право заключения договора аренды муниципального имущества по адресу ХМАО-Югра, Сургутский район, пгт. Барсово, ул. Киевская 1/1, здание администрации (Извещение 22000144470000000005, Лот 1) в соответствии с требованиями статьи 17.1 Федерального закона от 26.07.2006 № 135-ФЗ «О защите конкуренции» и утверждёнными приказом Федеральной антимонопольной службы от 10.02.2010 № 67.</w:t>
      </w:r>
    </w:p>
    <w:p w14:paraId="53508C66" w14:textId="77777777" w:rsidR="00172094" w:rsidRPr="009E5E01" w:rsidRDefault="00172094" w:rsidP="00172094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Срок принятия заявок на участие в аукционе с 01.04.2023 по 20.04.2023 г.</w:t>
      </w:r>
    </w:p>
    <w:p w14:paraId="5427009E" w14:textId="77777777" w:rsidR="00172094" w:rsidRPr="009E5E01" w:rsidRDefault="00172094" w:rsidP="00172094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Прием заявок по адресу: 628450, Тюменская область, Ханты Мансийский автономный округ – Югра, Сургутский район, пгт. </w:t>
      </w:r>
      <w:proofErr w:type="gramStart"/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Барсово,  ул.</w:t>
      </w:r>
      <w:proofErr w:type="gramEnd"/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Мостостроителей, 5, каб.9.</w:t>
      </w:r>
    </w:p>
    <w:p w14:paraId="774F85E3" w14:textId="77777777" w:rsidR="00172094" w:rsidRPr="009E5E01" w:rsidRDefault="00172094" w:rsidP="00172094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Время приёма заявок ежедневно с 09-00 часов до 13-00 часов и с 14-00 часов до 17-00 часов</w:t>
      </w: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, кроме субботы, воскресенья и праздничных дней.</w:t>
      </w:r>
    </w:p>
    <w:p w14:paraId="40D04329" w14:textId="77777777" w:rsidR="00EC01B8" w:rsidRPr="009E5E01" w:rsidRDefault="00172094" w:rsidP="00EC01B8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Начало рассмотрения заявок на участие в аукционе 2</w:t>
      </w:r>
      <w:r w:rsidR="00EC01B8"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1</w:t>
      </w: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 xml:space="preserve"> </w:t>
      </w:r>
      <w:r w:rsidR="00EC01B8"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апреля</w:t>
      </w: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 xml:space="preserve"> </w:t>
      </w:r>
      <w:proofErr w:type="gramStart"/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202</w:t>
      </w:r>
      <w:r w:rsidR="00EC01B8"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3</w:t>
      </w: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  года</w:t>
      </w:r>
      <w:proofErr w:type="gramEnd"/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 xml:space="preserve"> в 16-00 часов</w:t>
      </w: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 </w:t>
      </w: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по адресу </w:t>
      </w:r>
      <w:r w:rsidR="00EC01B8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628450, Тюменская область, Ханты Мансийский автономный округ – Югра, Сургутский район, пгт. </w:t>
      </w:r>
      <w:proofErr w:type="gramStart"/>
      <w:r w:rsidR="00EC01B8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Барсово,  ул.</w:t>
      </w:r>
      <w:proofErr w:type="gramEnd"/>
      <w:r w:rsidR="00EC01B8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Апрельская, 8.</w:t>
      </w:r>
    </w:p>
    <w:p w14:paraId="10AD52BD" w14:textId="77777777" w:rsidR="00172094" w:rsidRPr="009E5E01" w:rsidRDefault="00172094" w:rsidP="00172094">
      <w:pPr>
        <w:shd w:val="clear" w:color="auto" w:fill="FFFFFF"/>
        <w:spacing w:after="110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p w14:paraId="644BE424" w14:textId="411C8072" w:rsidR="00172094" w:rsidRPr="009E5E01" w:rsidRDefault="00172094" w:rsidP="00172094">
      <w:pPr>
        <w:shd w:val="clear" w:color="auto" w:fill="FFFFFF"/>
        <w:spacing w:after="147" w:line="240" w:lineRule="auto"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E5E01">
        <w:rPr>
          <w:rFonts w:ascii="Arial" w:eastAsia="Times New Roman" w:hAnsi="Arial" w:cs="Arial"/>
          <w:b/>
          <w:bCs/>
          <w:color w:val="1E1D1E"/>
          <w:sz w:val="24"/>
          <w:szCs w:val="24"/>
          <w:u w:val="single"/>
          <w:lang w:eastAsia="ru-RU"/>
        </w:rPr>
        <w:t>Аукцион состоится 24 апреля 2023 года в 14-00 часов</w:t>
      </w:r>
      <w:r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 по адресу </w:t>
      </w:r>
      <w:r w:rsidR="00EC01B8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628450, Тюменская область, Ханты Мансийский автономный округ – Югра, Сургутский район, пгт. </w:t>
      </w:r>
      <w:r w:rsidR="009E5E01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Барсово, ул.</w:t>
      </w:r>
      <w:r w:rsidR="00EC01B8" w:rsidRPr="009E5E01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Апрельская, 8.</w:t>
      </w:r>
    </w:p>
    <w:p w14:paraId="4E7C1DDB" w14:textId="77777777" w:rsidR="00915805" w:rsidRDefault="00915805"/>
    <w:sectPr w:rsidR="00915805" w:rsidSect="0091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94"/>
    <w:rsid w:val="00172094"/>
    <w:rsid w:val="00915805"/>
    <w:rsid w:val="009E5E01"/>
    <w:rsid w:val="00E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4A6D"/>
  <w15:docId w15:val="{FDD39AF3-7CDC-4449-871B-F486345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094"/>
    <w:rPr>
      <w:color w:val="0000FF"/>
      <w:u w:val="single"/>
    </w:rPr>
  </w:style>
  <w:style w:type="character" w:styleId="a5">
    <w:name w:val="Strong"/>
    <w:basedOn w:val="a0"/>
    <w:uiPriority w:val="22"/>
    <w:qFormat/>
    <w:rsid w:val="00172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8346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562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ЕНОВНА</dc:creator>
  <cp:lastModifiedBy>1</cp:lastModifiedBy>
  <cp:revision>2</cp:revision>
  <dcterms:created xsi:type="dcterms:W3CDTF">2023-04-04T11:55:00Z</dcterms:created>
  <dcterms:modified xsi:type="dcterms:W3CDTF">2023-04-05T06:09:00Z</dcterms:modified>
</cp:coreProperties>
</file>