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EE" w:rsidRDefault="00FC21EE" w:rsidP="00FC21EE">
      <w:pPr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92FD10" wp14:editId="620319F7">
            <wp:extent cx="3514725" cy="2552265"/>
            <wp:effectExtent l="0" t="0" r="0" b="635"/>
            <wp:docPr id="1" name="Рисунок 1" descr="https://ykcomplex.ru/wp-content/images/img/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complex.ru/wp-content/images/img/ga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528" cy="25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EE" w:rsidRPr="00FC21EE" w:rsidRDefault="00FC21EE" w:rsidP="00FC21EE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FC21EE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Безопасное обращение с газом в быту</w:t>
      </w:r>
    </w:p>
    <w:p w:rsidR="00FC21EE" w:rsidRDefault="00FC21EE" w:rsidP="00FC21EE">
      <w:pPr>
        <w:spacing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C21EE">
        <w:rPr>
          <w:rFonts w:ascii="Montserrat" w:eastAsia="Times New Roman" w:hAnsi="Montserrat" w:cs="Times New Roman"/>
          <w:sz w:val="24"/>
          <w:szCs w:val="24"/>
          <w:lang w:eastAsia="ru-RU"/>
        </w:rPr>
        <w:t>При неисправности газового оборудования или при запахе газа, следует немедленно прекратить пользование прибором, перекрыть краны на плите и вентиль на баллоне или флажок на редукторе, вызвать аварийную службу и тщательно проветрить помещение</w:t>
      </w:r>
    </w:p>
    <w:p w:rsidR="00FC21EE" w:rsidRPr="00FC21EE" w:rsidRDefault="00FC21EE" w:rsidP="00FC21EE">
      <w:pPr>
        <w:spacing w:after="120" w:line="479" w:lineRule="atLeast"/>
        <w:jc w:val="center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FC21E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04, 104, 004</w:t>
      </w:r>
    </w:p>
    <w:p w:rsidR="00FC21EE" w:rsidRPr="00FC21EE" w:rsidRDefault="00FC21EE" w:rsidP="00FC21E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Пожарная команда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Барсово </w:t>
      </w:r>
      <w:r w:rsidRPr="00FC2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предупреждает - будьте осторожны с бытовым газом, выполняйте все требования по безопасной эксплуатации газовых приборов. Во избежание несчастных случаев при эксплуатации газовых приборов специалисты рекомендуют соблюдать следующие правила и рекомендации:</w:t>
      </w:r>
    </w:p>
    <w:p w:rsidR="00FC21EE" w:rsidRPr="00FC21EE" w:rsidRDefault="00FC21EE" w:rsidP="00FC2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газовые баллоны и газовое оборудование следует только в специализированных организациях, имеющих сертификаты на реализацию данной продукции. Ведь ответственность за безопасную эксплуатацию работающих газовых приборов и их содержание в надлежащем состоянии несут их владельцы. Никогда не покупайте газовые приборы, в том числе газовые баллоны, у посторонних лиц;</w:t>
      </w:r>
    </w:p>
    <w:p w:rsidR="00FC21EE" w:rsidRPr="00FC21EE" w:rsidRDefault="00FC21EE" w:rsidP="00FC21EE">
      <w:pPr>
        <w:numPr>
          <w:ilvl w:val="0"/>
          <w:numId w:val="1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 ежегодная проверка газового оборудования специалистами;</w:t>
      </w:r>
    </w:p>
    <w:p w:rsidR="00FC21EE" w:rsidRPr="00FC21EE" w:rsidRDefault="00FC21EE" w:rsidP="00FC21EE">
      <w:pPr>
        <w:numPr>
          <w:ilvl w:val="0"/>
          <w:numId w:val="1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открыть газовый кран на плите, поднесите зажженную спичку к горелке;</w:t>
      </w:r>
    </w:p>
    <w:p w:rsidR="00FC21EE" w:rsidRPr="00FC21EE" w:rsidRDefault="00FC21EE" w:rsidP="00FC21EE">
      <w:pPr>
        <w:numPr>
          <w:ilvl w:val="0"/>
          <w:numId w:val="1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газ в смеси с воздухом взрывопожароопасен!</w:t>
      </w:r>
    </w:p>
    <w:p w:rsidR="00FC21EE" w:rsidRPr="00FC21EE" w:rsidRDefault="00FC21EE" w:rsidP="00FC21EE">
      <w:pPr>
        <w:numPr>
          <w:ilvl w:val="0"/>
          <w:numId w:val="1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воспламенения смеси могут стать: открытый огонь (спички, сигареты и т.д.), электрическая искра, возникшая при включении и выключении электроприборов. Во избежание отравлений необходимо проверять тягу перед розжигом, сразу после вклю</w:t>
      </w: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газовых приборов и в течение их работы следить за исправностью вентиляционных каналов, постоянно проветривать помещение, особенно перед сном;</w:t>
      </w:r>
    </w:p>
    <w:p w:rsidR="00FC21EE" w:rsidRPr="00FC21EE" w:rsidRDefault="00FC21EE" w:rsidP="00FC21EE">
      <w:pPr>
        <w:numPr>
          <w:ilvl w:val="0"/>
          <w:numId w:val="1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Газовые баллоны (рабочий и запасной) для бытовых газовых приборов желательно распо</w:t>
      </w: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лагать вне зданий (в пристройках, цокольных и подвальные этажах, шкафах или под ко</w:t>
      </w: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жухами, закрывающими верхнюю часть баллонов или редуктор) у глухого простенка на расстоянии не ближе 5 м от входов в здание. Пристройки должны быть выполнены из не</w:t>
      </w: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горючих материалов;</w:t>
      </w:r>
    </w:p>
    <w:p w:rsidR="00FC21EE" w:rsidRPr="00FC21EE" w:rsidRDefault="00FC21EE" w:rsidP="00FC21EE">
      <w:pPr>
        <w:numPr>
          <w:ilvl w:val="0"/>
          <w:numId w:val="1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Пристройки и шкафы для газовых баллонов должны запираться на замок во избежание, доступа к ним детей и посторонних лиц и иметь жалюзи для проветривания.</w:t>
      </w:r>
    </w:p>
    <w:p w:rsidR="00FC21EE" w:rsidRPr="00FC21EE" w:rsidRDefault="00FC21EE" w:rsidP="00FC21E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пользовании газом в быту запрещается: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привязывать веревки к газопроводам (этим нарушается плотность резьбовых соединений, может возникнуть утечка газа и, как следствие, взрыв);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белье и волосы над зажженной плитой;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переустанавливать и ремонтировать газовые приборы, баллоны, арматуру; оставлять без присмотра работающие газовые приборы;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открытый огонь для обнаружения утечек газа (для этого должна использовать</w:t>
      </w: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только мыльная эмульсия);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регулятор давления без уплотнительного кольца или прокладки;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сгибать и скручивать </w:t>
      </w:r>
      <w:proofErr w:type="spellStart"/>
      <w:proofErr w:type="gramStart"/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-тканевый</w:t>
      </w:r>
      <w:proofErr w:type="gramEnd"/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 (шланг), допускать повреждение наружного слоя рукава (порезы, трещины, изломы), так как в этих местах возникает утечка газа;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вблизи работающей плиты легковоспламеняющиеся материалы и жидкости;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помещениями, где установлены газовые приборы для сна и отдыха; использовать газ и газовые плиты для отопления помещения;</w:t>
      </w:r>
    </w:p>
    <w:p w:rsidR="00FC21EE" w:rsidRPr="00FC21EE" w:rsidRDefault="00FC21EE" w:rsidP="00FC21EE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присоединять детали газовой арматуры с помощью </w:t>
      </w:r>
      <w:proofErr w:type="spellStart"/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искрообразующего</w:t>
      </w:r>
      <w:proofErr w:type="spellEnd"/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инструмента; хранить запасные баллоны.</w:t>
      </w:r>
    </w:p>
    <w:p w:rsidR="00FC21EE" w:rsidRPr="00FC21EE" w:rsidRDefault="00FC21EE" w:rsidP="00FC21E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в случае утечки газа:</w:t>
      </w:r>
    </w:p>
    <w:p w:rsidR="00FC21EE" w:rsidRPr="00FC21EE" w:rsidRDefault="00FC21EE" w:rsidP="00FC21EE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утечке бытового газа перекройте конфорки кухонной плиты и кран на трубе подачи газа;</w:t>
      </w:r>
    </w:p>
    <w:p w:rsidR="00FC21EE" w:rsidRPr="00FC21EE" w:rsidRDefault="00FC21EE" w:rsidP="00FC21EE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:rsidR="00FC21EE" w:rsidRPr="00FC21EE" w:rsidRDefault="00FC21EE" w:rsidP="00FC21EE">
      <w:pPr>
        <w:spacing w:after="120" w:line="479" w:lineRule="atLeast"/>
        <w:jc w:val="center"/>
        <w:rPr>
          <w:rFonts w:ascii="Montserrat" w:eastAsia="Times New Roman" w:hAnsi="Montserrat" w:cs="Times New Roman"/>
          <w:bCs/>
          <w:sz w:val="36"/>
          <w:szCs w:val="36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загазованное помещение необходимо проветрить и вызвать по телефону аварийную газовую службу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1EE">
        <w:rPr>
          <w:rFonts w:ascii="Montserrat" w:eastAsia="Times New Roman" w:hAnsi="Montserrat" w:cs="Times New Roman"/>
          <w:b/>
          <w:bCs/>
          <w:lang w:eastAsia="ru-RU"/>
        </w:rPr>
        <w:t>04, 104, 004</w:t>
      </w:r>
      <w:r>
        <w:rPr>
          <w:rFonts w:ascii="Montserrat" w:eastAsia="Times New Roman" w:hAnsi="Montserrat" w:cs="Times New Roman"/>
          <w:bCs/>
          <w:sz w:val="36"/>
          <w:szCs w:val="36"/>
          <w:lang w:eastAsia="ru-RU"/>
        </w:rPr>
        <w:t>;</w:t>
      </w:r>
    </w:p>
    <w:p w:rsidR="00FC21EE" w:rsidRPr="00FC21EE" w:rsidRDefault="00FC21EE" w:rsidP="00FC21EE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всяких действий, вызывающих искрение и повышение температуры воздуха в помещении.</w:t>
      </w:r>
    </w:p>
    <w:p w:rsidR="00D37910" w:rsidRDefault="00D37910"/>
    <w:sectPr w:rsidR="00D3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E53"/>
    <w:multiLevelType w:val="multilevel"/>
    <w:tmpl w:val="A1B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2037F"/>
    <w:multiLevelType w:val="multilevel"/>
    <w:tmpl w:val="BAF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86705"/>
    <w:multiLevelType w:val="multilevel"/>
    <w:tmpl w:val="E8EE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74"/>
    <w:rsid w:val="00D37910"/>
    <w:rsid w:val="00E81774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87DB2-A953-4E31-A2B9-14BEDF13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3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1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25930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46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7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3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3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0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F3A2-3F72-4B31-86FF-3C22D3C6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2</cp:revision>
  <dcterms:created xsi:type="dcterms:W3CDTF">2023-04-06T04:08:00Z</dcterms:created>
  <dcterms:modified xsi:type="dcterms:W3CDTF">2023-04-06T04:18:00Z</dcterms:modified>
</cp:coreProperties>
</file>