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6C4" w:rsidRDefault="001F19CB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</w:rPr>
        <w:t>Извещение</w:t>
      </w:r>
      <w:r>
        <w:rPr>
          <w:b/>
          <w:bCs/>
        </w:rPr>
        <w:br/>
        <w:t xml:space="preserve">о </w:t>
      </w:r>
      <w:r w:rsidR="008A07A4" w:rsidRPr="00EB2E4B">
        <w:rPr>
          <w:b/>
          <w:szCs w:val="24"/>
        </w:rPr>
        <w:t xml:space="preserve">проведении </w:t>
      </w:r>
      <w:r w:rsidR="00F66F2F">
        <w:rPr>
          <w:b/>
          <w:szCs w:val="24"/>
        </w:rPr>
        <w:t>электронного аукциона</w:t>
      </w:r>
      <w:r w:rsidR="008A07A4">
        <w:rPr>
          <w:b/>
          <w:bCs/>
        </w:rPr>
        <w:t xml:space="preserve"> </w:t>
      </w:r>
      <w:r>
        <w:rPr>
          <w:b/>
          <w:bCs/>
        </w:rPr>
        <w:t>на право заключения договора</w:t>
      </w:r>
      <w:r>
        <w:rPr>
          <w:b/>
          <w:bCs/>
        </w:rPr>
        <w:br/>
        <w:t>о комплексном развитии незастроенной территории</w:t>
      </w:r>
      <w:r>
        <w:rPr>
          <w:b/>
          <w:bCs/>
        </w:rPr>
        <w:br/>
      </w:r>
      <w:r w:rsidR="00476832">
        <w:rPr>
          <w:b/>
          <w:bCs/>
        </w:rPr>
        <w:t>городского поселения Барсово</w:t>
      </w:r>
    </w:p>
    <w:p w:rsidR="00C55252" w:rsidRDefault="00F37E9B" w:rsidP="00F37E9B">
      <w:pPr>
        <w:widowControl/>
        <w:shd w:val="clear" w:color="auto" w:fill="FFFFFF"/>
        <w:tabs>
          <w:tab w:val="left" w:pos="9360"/>
          <w:tab w:val="left" w:pos="9720"/>
        </w:tabs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bCs/>
          <w:color w:val="auto"/>
          <w:lang w:bidi="ar-SA"/>
        </w:rPr>
      </w:pPr>
      <w:r w:rsidRPr="00F37E9B">
        <w:rPr>
          <w:rFonts w:ascii="PT Astra Serif" w:eastAsia="Times New Roman" w:hAnsi="PT Astra Serif" w:cs="Times New Roman"/>
          <w:b/>
          <w:bCs/>
          <w:color w:val="auto"/>
          <w:lang w:bidi="ar-SA"/>
        </w:rPr>
        <w:t xml:space="preserve">1. Организатор торгов – </w:t>
      </w:r>
      <w:r w:rsidR="00C55252" w:rsidRPr="00C55252">
        <w:rPr>
          <w:rFonts w:ascii="PT Astra Serif" w:eastAsia="Times New Roman" w:hAnsi="PT Astra Serif" w:cs="Times New Roman"/>
          <w:bCs/>
          <w:color w:val="auto"/>
          <w:lang w:bidi="ar-SA"/>
        </w:rPr>
        <w:t>Администрация муниципального образования городское поселение Барсово</w:t>
      </w:r>
      <w:r w:rsidR="00286195">
        <w:rPr>
          <w:rFonts w:ascii="PT Astra Serif" w:eastAsia="Times New Roman" w:hAnsi="PT Astra Serif" w:cs="Times New Roman"/>
          <w:bCs/>
          <w:color w:val="auto"/>
          <w:lang w:bidi="ar-SA"/>
        </w:rPr>
        <w:t>.</w:t>
      </w:r>
    </w:p>
    <w:p w:rsidR="00F37E9B" w:rsidRPr="00F37E9B" w:rsidRDefault="00F37E9B" w:rsidP="00F37E9B">
      <w:pPr>
        <w:widowControl/>
        <w:shd w:val="clear" w:color="auto" w:fill="FFFFFF"/>
        <w:tabs>
          <w:tab w:val="left" w:pos="9360"/>
          <w:tab w:val="left" w:pos="9720"/>
        </w:tabs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color w:val="auto"/>
          <w:lang w:bidi="ar-SA"/>
        </w:rPr>
      </w:pPr>
      <w:r w:rsidRPr="00F37E9B">
        <w:rPr>
          <w:rFonts w:ascii="PT Astra Serif" w:eastAsia="Times New Roman" w:hAnsi="PT Astra Serif" w:cs="Times New Roman"/>
          <w:b/>
          <w:bCs/>
          <w:color w:val="auto"/>
          <w:lang w:bidi="ar-SA"/>
        </w:rPr>
        <w:t xml:space="preserve">2. Место нахождения, почтовый адрес, адрес электронной почты, номер контактного телефона </w:t>
      </w:r>
      <w:r w:rsidRPr="00F37E9B">
        <w:rPr>
          <w:rFonts w:ascii="PT Astra Serif" w:eastAsia="Times New Roman" w:hAnsi="PT Astra Serif" w:cs="Times New Roman"/>
          <w:b/>
          <w:color w:val="auto"/>
          <w:lang w:bidi="ar-SA"/>
        </w:rPr>
        <w:t xml:space="preserve">организатора аукциона: </w:t>
      </w:r>
      <w:r w:rsidR="00C55252" w:rsidRPr="00C55252">
        <w:rPr>
          <w:rFonts w:ascii="PT Astra Serif" w:eastAsia="Times New Roman" w:hAnsi="PT Astra Serif" w:cs="Times New Roman"/>
          <w:color w:val="auto"/>
          <w:lang w:bidi="ar-SA"/>
        </w:rPr>
        <w:t>628450</w:t>
      </w:r>
      <w:r w:rsidRPr="00F37E9B">
        <w:rPr>
          <w:rFonts w:ascii="PT Astra Serif" w:eastAsia="Times New Roman" w:hAnsi="PT Astra Serif" w:cs="Times New Roman"/>
          <w:color w:val="auto"/>
          <w:lang w:bidi="ar-SA"/>
        </w:rPr>
        <w:t xml:space="preserve">, </w:t>
      </w:r>
      <w:r w:rsidR="00C55252" w:rsidRPr="00C55252">
        <w:rPr>
          <w:rFonts w:ascii="PT Astra Serif" w:eastAsia="Times New Roman" w:hAnsi="PT Astra Serif" w:cs="Times New Roman"/>
          <w:color w:val="auto"/>
          <w:lang w:bidi="ar-SA"/>
        </w:rPr>
        <w:t xml:space="preserve">Тюменская область, Ханты-Мансийский автономный округ – Югра, </w:t>
      </w:r>
      <w:proofErr w:type="spellStart"/>
      <w:r w:rsidR="00C55252">
        <w:rPr>
          <w:rFonts w:ascii="PT Astra Serif" w:eastAsia="Times New Roman" w:hAnsi="PT Astra Serif" w:cs="Times New Roman"/>
          <w:color w:val="auto"/>
          <w:lang w:bidi="ar-SA"/>
        </w:rPr>
        <w:t>Сургутский</w:t>
      </w:r>
      <w:proofErr w:type="spellEnd"/>
      <w:r w:rsidR="00C55252">
        <w:rPr>
          <w:rFonts w:ascii="PT Astra Serif" w:eastAsia="Times New Roman" w:hAnsi="PT Astra Serif" w:cs="Times New Roman"/>
          <w:color w:val="auto"/>
          <w:lang w:bidi="ar-SA"/>
        </w:rPr>
        <w:t xml:space="preserve"> район, </w:t>
      </w:r>
      <w:proofErr w:type="spellStart"/>
      <w:r w:rsidR="00C55252" w:rsidRPr="00C55252">
        <w:rPr>
          <w:rFonts w:ascii="PT Astra Serif" w:eastAsia="Times New Roman" w:hAnsi="PT Astra Serif" w:cs="Times New Roman"/>
          <w:color w:val="auto"/>
          <w:lang w:bidi="ar-SA"/>
        </w:rPr>
        <w:t>пгт</w:t>
      </w:r>
      <w:proofErr w:type="spellEnd"/>
      <w:r w:rsidR="00C55252" w:rsidRPr="00C55252">
        <w:rPr>
          <w:rFonts w:ascii="PT Astra Serif" w:eastAsia="Times New Roman" w:hAnsi="PT Astra Serif" w:cs="Times New Roman"/>
          <w:color w:val="auto"/>
          <w:lang w:bidi="ar-SA"/>
        </w:rPr>
        <w:t>. Барсово</w:t>
      </w:r>
      <w:r w:rsidR="00C55252">
        <w:rPr>
          <w:rFonts w:ascii="PT Astra Serif" w:eastAsia="Times New Roman" w:hAnsi="PT Astra Serif" w:cs="Times New Roman"/>
          <w:color w:val="auto"/>
          <w:lang w:bidi="ar-SA"/>
        </w:rPr>
        <w:t xml:space="preserve">, </w:t>
      </w:r>
      <w:r w:rsidR="00C55252" w:rsidRPr="00C55252">
        <w:rPr>
          <w:rFonts w:ascii="PT Astra Serif" w:eastAsia="Times New Roman" w:hAnsi="PT Astra Serif" w:cs="Times New Roman"/>
          <w:color w:val="auto"/>
          <w:lang w:bidi="ar-SA"/>
        </w:rPr>
        <w:t xml:space="preserve">ул. </w:t>
      </w:r>
      <w:proofErr w:type="gramStart"/>
      <w:r w:rsidR="00C55252" w:rsidRPr="00C55252">
        <w:rPr>
          <w:rFonts w:ascii="PT Astra Serif" w:eastAsia="Times New Roman" w:hAnsi="PT Astra Serif" w:cs="Times New Roman"/>
          <w:color w:val="auto"/>
          <w:lang w:bidi="ar-SA"/>
        </w:rPr>
        <w:t>Апрельская</w:t>
      </w:r>
      <w:proofErr w:type="gramEnd"/>
      <w:r w:rsidR="00C55252" w:rsidRPr="00C55252">
        <w:rPr>
          <w:rFonts w:ascii="PT Astra Serif" w:eastAsia="Times New Roman" w:hAnsi="PT Astra Serif" w:cs="Times New Roman"/>
          <w:color w:val="auto"/>
          <w:lang w:bidi="ar-SA"/>
        </w:rPr>
        <w:t>, д.8</w:t>
      </w:r>
      <w:r w:rsidR="00C55252">
        <w:rPr>
          <w:rFonts w:ascii="PT Astra Serif" w:eastAsia="Times New Roman" w:hAnsi="PT Astra Serif" w:cs="Times New Roman"/>
          <w:color w:val="auto"/>
          <w:lang w:bidi="ar-SA"/>
        </w:rPr>
        <w:t xml:space="preserve">, </w:t>
      </w:r>
      <w:r w:rsidRPr="00F37E9B">
        <w:rPr>
          <w:rFonts w:ascii="PT Astra Serif" w:eastAsia="Times New Roman" w:hAnsi="PT Astra Serif" w:cs="Times New Roman"/>
          <w:color w:val="auto"/>
          <w:lang w:bidi="ar-SA"/>
        </w:rPr>
        <w:t xml:space="preserve"> тел. </w:t>
      </w:r>
      <w:r w:rsidR="00C55252" w:rsidRPr="00C55252">
        <w:rPr>
          <w:rFonts w:ascii="PT Astra Serif" w:eastAsia="Times New Roman" w:hAnsi="PT Astra Serif" w:cs="Times New Roman"/>
          <w:color w:val="auto"/>
          <w:lang w:bidi="ar-SA"/>
        </w:rPr>
        <w:t>8 (3462) 74-02-92, 74-02-95</w:t>
      </w:r>
      <w:r w:rsidRPr="00F37E9B">
        <w:rPr>
          <w:rFonts w:ascii="PT Astra Serif" w:eastAsia="Times New Roman" w:hAnsi="PT Astra Serif" w:cs="Times New Roman"/>
          <w:color w:val="auto"/>
          <w:lang w:bidi="ar-SA"/>
        </w:rPr>
        <w:t xml:space="preserve">,  </w:t>
      </w:r>
      <w:r w:rsidRPr="00F37E9B">
        <w:rPr>
          <w:rFonts w:ascii="PT Astra Serif" w:eastAsia="Times New Roman" w:hAnsi="PT Astra Serif" w:cs="Times New Roman"/>
          <w:color w:val="auto"/>
          <w:lang w:val="en-US" w:bidi="ar-SA"/>
        </w:rPr>
        <w:t>e</w:t>
      </w:r>
      <w:r w:rsidRPr="00F37E9B">
        <w:rPr>
          <w:rFonts w:ascii="PT Astra Serif" w:eastAsia="Times New Roman" w:hAnsi="PT Astra Serif" w:cs="Times New Roman"/>
          <w:color w:val="auto"/>
          <w:lang w:bidi="ar-SA"/>
        </w:rPr>
        <w:t>-</w:t>
      </w:r>
      <w:r w:rsidRPr="00F37E9B">
        <w:rPr>
          <w:rFonts w:ascii="PT Astra Serif" w:eastAsia="Times New Roman" w:hAnsi="PT Astra Serif" w:cs="Times New Roman"/>
          <w:color w:val="auto"/>
          <w:lang w:val="en-US" w:bidi="ar-SA"/>
        </w:rPr>
        <w:t>mail</w:t>
      </w:r>
      <w:r w:rsidRPr="00F37E9B">
        <w:rPr>
          <w:rFonts w:ascii="PT Astra Serif" w:eastAsia="Times New Roman" w:hAnsi="PT Astra Serif" w:cs="Times New Roman"/>
          <w:color w:val="auto"/>
          <w:lang w:bidi="ar-SA"/>
        </w:rPr>
        <w:t>:</w:t>
      </w:r>
      <w:r w:rsidR="004F26AE">
        <w:rPr>
          <w:rFonts w:ascii="PT Astra Serif" w:eastAsia="Times New Roman" w:hAnsi="PT Astra Serif" w:cs="Times New Roman"/>
          <w:color w:val="auto"/>
          <w:lang w:bidi="ar-SA"/>
        </w:rPr>
        <w:t xml:space="preserve"> </w:t>
      </w:r>
      <w:r w:rsidR="00C55252" w:rsidRPr="00C55252">
        <w:rPr>
          <w:rFonts w:ascii="PT Astra Serif" w:eastAsia="Times New Roman" w:hAnsi="PT Astra Serif" w:cs="Times New Roman"/>
          <w:color w:val="auto"/>
          <w:lang w:bidi="ar-SA"/>
        </w:rPr>
        <w:t>admbarsovo@mail.ru</w:t>
      </w:r>
      <w:r w:rsidR="004F26AE">
        <w:rPr>
          <w:rFonts w:ascii="PT Astra Serif" w:eastAsia="Times New Roman" w:hAnsi="PT Astra Serif" w:cs="Times New Roman"/>
          <w:color w:val="auto"/>
          <w:lang w:bidi="ar-SA"/>
        </w:rPr>
        <w:t>.</w:t>
      </w:r>
    </w:p>
    <w:p w:rsidR="00F37E9B" w:rsidRPr="00484B28" w:rsidRDefault="00F37E9B" w:rsidP="00F37E9B">
      <w:pPr>
        <w:widowControl/>
        <w:shd w:val="clear" w:color="auto" w:fill="FFFFFF"/>
        <w:tabs>
          <w:tab w:val="left" w:pos="9360"/>
          <w:tab w:val="left" w:pos="9720"/>
        </w:tabs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color w:val="auto"/>
          <w:lang w:bidi="ar-SA"/>
        </w:rPr>
      </w:pPr>
      <w:r w:rsidRPr="00F37E9B">
        <w:rPr>
          <w:rFonts w:ascii="PT Astra Serif" w:eastAsia="Times New Roman" w:hAnsi="PT Astra Serif" w:cs="Times New Roman"/>
          <w:b/>
          <w:color w:val="auto"/>
          <w:lang w:bidi="ar-SA"/>
        </w:rPr>
        <w:t>3. Адрес электронной площадки, на которой будут проводиться торги:</w:t>
      </w:r>
      <w:r w:rsidRPr="00F37E9B">
        <w:rPr>
          <w:rFonts w:ascii="PT Astra Serif" w:eastAsia="Times New Roman" w:hAnsi="PT Astra Serif" w:cs="Times New Roman"/>
          <w:color w:val="auto"/>
          <w:lang w:bidi="ar-SA"/>
        </w:rPr>
        <w:t xml:space="preserve">                      </w:t>
      </w:r>
      <w:r w:rsidR="00C55252" w:rsidRPr="00484B28">
        <w:rPr>
          <w:rFonts w:ascii="PT Astra Serif" w:eastAsia="Times New Roman" w:hAnsi="PT Astra Serif" w:cs="Times New Roman"/>
          <w:color w:val="auto"/>
          <w:lang w:bidi="ar-SA"/>
        </w:rPr>
        <w:t>Акционерное общество "Сбербанк - Автоматизированная система торгов" (АО "Сбербанк - АСТ"). http://utp.sberbank-ast.ru</w:t>
      </w:r>
    </w:p>
    <w:p w:rsidR="00F37E9B" w:rsidRPr="004D05D0" w:rsidRDefault="00F37E9B" w:rsidP="00F37E9B">
      <w:pPr>
        <w:widowControl/>
        <w:shd w:val="clear" w:color="auto" w:fill="FFFFFF"/>
        <w:tabs>
          <w:tab w:val="left" w:pos="9360"/>
          <w:tab w:val="left" w:pos="9720"/>
        </w:tabs>
        <w:autoSpaceDE w:val="0"/>
        <w:autoSpaceDN w:val="0"/>
        <w:adjustRightInd w:val="0"/>
        <w:ind w:right="-2" w:firstLine="709"/>
        <w:jc w:val="both"/>
        <w:rPr>
          <w:rFonts w:ascii="PT Astra Serif" w:eastAsia="Times New Roman" w:hAnsi="PT Astra Serif" w:cs="Times New Roman"/>
          <w:color w:val="auto"/>
          <w:lang w:bidi="ar-SA"/>
        </w:rPr>
      </w:pPr>
      <w:r w:rsidRPr="00F37E9B">
        <w:rPr>
          <w:rFonts w:ascii="PT Astra Serif" w:eastAsia="Times New Roman" w:hAnsi="PT Astra Serif" w:cs="Times New Roman"/>
          <w:b/>
          <w:color w:val="auto"/>
          <w:lang w:bidi="ar-SA"/>
        </w:rPr>
        <w:t>4. Дата и время начала проведения торгов</w:t>
      </w:r>
      <w:r w:rsidRPr="004D05D0">
        <w:rPr>
          <w:rFonts w:ascii="PT Astra Serif" w:eastAsia="Times New Roman" w:hAnsi="PT Astra Serif" w:cs="Times New Roman"/>
          <w:b/>
          <w:color w:val="auto"/>
          <w:lang w:bidi="ar-SA"/>
        </w:rPr>
        <w:t xml:space="preserve">: </w:t>
      </w:r>
      <w:r w:rsidR="004D05D0" w:rsidRPr="004D05D0">
        <w:rPr>
          <w:rFonts w:ascii="PT Astra Serif" w:eastAsia="Times New Roman" w:hAnsi="PT Astra Serif" w:cs="Times New Roman"/>
          <w:color w:val="auto"/>
          <w:lang w:bidi="ar-SA"/>
        </w:rPr>
        <w:t>07.03.</w:t>
      </w:r>
      <w:r w:rsidRPr="004D05D0">
        <w:rPr>
          <w:rFonts w:ascii="PT Astra Serif" w:eastAsia="Times New Roman" w:hAnsi="PT Astra Serif" w:cs="Times New Roman"/>
          <w:color w:val="auto"/>
          <w:lang w:bidi="ar-SA"/>
        </w:rPr>
        <w:t xml:space="preserve"> 2025 года в </w:t>
      </w:r>
      <w:r w:rsidR="004D05D0" w:rsidRPr="004D05D0">
        <w:rPr>
          <w:rFonts w:ascii="PT Astra Serif" w:eastAsia="Times New Roman" w:hAnsi="PT Astra Serif" w:cs="Times New Roman"/>
          <w:color w:val="auto"/>
          <w:lang w:bidi="ar-SA"/>
        </w:rPr>
        <w:t>10</w:t>
      </w:r>
      <w:r w:rsidRPr="004D05D0">
        <w:rPr>
          <w:rFonts w:ascii="PT Astra Serif" w:eastAsia="Times New Roman" w:hAnsi="PT Astra Serif" w:cs="Times New Roman"/>
          <w:color w:val="auto"/>
          <w:lang w:bidi="ar-SA"/>
        </w:rPr>
        <w:t xml:space="preserve"> часов 00 минут по местному времени.</w:t>
      </w:r>
    </w:p>
    <w:p w:rsidR="00F37E9B" w:rsidRPr="004D05D0" w:rsidRDefault="00F37E9B" w:rsidP="00F37E9B">
      <w:pPr>
        <w:widowControl/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 w:cs="Times New Roman"/>
          <w:b/>
          <w:bCs/>
          <w:color w:val="auto"/>
          <w:lang w:bidi="ar-SA"/>
        </w:rPr>
      </w:pPr>
      <w:r w:rsidRPr="00F37E9B">
        <w:rPr>
          <w:rFonts w:ascii="PT Astra Serif" w:eastAsia="Times New Roman" w:hAnsi="PT Astra Serif" w:cs="Times New Roman"/>
          <w:b/>
          <w:color w:val="auto"/>
          <w:lang w:bidi="ar-SA"/>
        </w:rPr>
        <w:t>5. Дата и время начала и окончания регистрации заявок на участие в торгах:</w:t>
      </w:r>
      <w:r w:rsidRPr="00F37E9B">
        <w:rPr>
          <w:rFonts w:ascii="PT Astra Serif" w:eastAsia="Times New Roman" w:hAnsi="PT Astra Serif" w:cs="Times New Roman"/>
          <w:color w:val="auto"/>
          <w:lang w:bidi="ar-SA"/>
        </w:rPr>
        <w:t xml:space="preserve"> </w:t>
      </w:r>
      <w:r w:rsidRPr="004D05D0">
        <w:rPr>
          <w:rFonts w:ascii="PT Astra Serif" w:eastAsia="Times New Roman" w:hAnsi="PT Astra Serif" w:cs="Times New Roman"/>
          <w:color w:val="auto"/>
          <w:lang w:bidi="ar-SA"/>
        </w:rPr>
        <w:t xml:space="preserve">заявки на участие в торгах по установленной форме принимаются с </w:t>
      </w:r>
      <w:r w:rsidR="004F26AE" w:rsidRPr="004D05D0">
        <w:rPr>
          <w:rFonts w:ascii="PT Astra Serif" w:eastAsia="Times New Roman" w:hAnsi="PT Astra Serif" w:cs="Times New Roman"/>
          <w:color w:val="auto"/>
          <w:lang w:bidi="ar-SA"/>
        </w:rPr>
        <w:t>00</w:t>
      </w:r>
      <w:r w:rsidRPr="004D05D0">
        <w:rPr>
          <w:rFonts w:ascii="PT Astra Serif" w:eastAsia="Times New Roman" w:hAnsi="PT Astra Serif" w:cs="Times New Roman"/>
          <w:color w:val="auto"/>
          <w:lang w:bidi="ar-SA"/>
        </w:rPr>
        <w:t xml:space="preserve">:00 </w:t>
      </w:r>
      <w:r w:rsidR="004D05D0" w:rsidRPr="004D05D0">
        <w:rPr>
          <w:rFonts w:ascii="PT Astra Serif" w:eastAsia="Times New Roman" w:hAnsi="PT Astra Serif" w:cs="Times New Roman"/>
          <w:color w:val="auto"/>
          <w:lang w:bidi="ar-SA"/>
        </w:rPr>
        <w:t>03.02.2025</w:t>
      </w:r>
      <w:r w:rsidRPr="004D05D0">
        <w:rPr>
          <w:rFonts w:ascii="PT Astra Serif" w:eastAsia="Times New Roman" w:hAnsi="PT Astra Serif" w:cs="Times New Roman"/>
          <w:color w:val="auto"/>
          <w:lang w:bidi="ar-SA"/>
        </w:rPr>
        <w:t xml:space="preserve"> года до </w:t>
      </w:r>
      <w:r w:rsidR="004F26AE" w:rsidRPr="004D05D0">
        <w:rPr>
          <w:rFonts w:ascii="PT Astra Serif" w:eastAsia="Times New Roman" w:hAnsi="PT Astra Serif" w:cs="Times New Roman"/>
          <w:color w:val="auto"/>
          <w:lang w:bidi="ar-SA"/>
        </w:rPr>
        <w:t>00</w:t>
      </w:r>
      <w:r w:rsidRPr="004D05D0">
        <w:rPr>
          <w:rFonts w:ascii="PT Astra Serif" w:eastAsia="Times New Roman" w:hAnsi="PT Astra Serif" w:cs="Times New Roman"/>
          <w:color w:val="auto"/>
          <w:lang w:bidi="ar-SA"/>
        </w:rPr>
        <w:t>:00</w:t>
      </w:r>
      <w:r w:rsidRPr="004D05D0">
        <w:rPr>
          <w:rFonts w:ascii="PT Astra Serif" w:eastAsia="Times New Roman" w:hAnsi="PT Astra Serif" w:cs="Times New Roman"/>
          <w:bCs/>
          <w:color w:val="auto"/>
          <w:lang w:bidi="ar-SA"/>
        </w:rPr>
        <w:t xml:space="preserve"> </w:t>
      </w:r>
      <w:r w:rsidR="004D05D0" w:rsidRPr="004D05D0">
        <w:rPr>
          <w:rFonts w:ascii="PT Astra Serif" w:eastAsia="Times New Roman" w:hAnsi="PT Astra Serif" w:cs="Times New Roman"/>
          <w:bCs/>
          <w:color w:val="auto"/>
          <w:lang w:bidi="ar-SA"/>
        </w:rPr>
        <w:t>04.03</w:t>
      </w:r>
      <w:r w:rsidRPr="004D05D0">
        <w:rPr>
          <w:rFonts w:ascii="PT Astra Serif" w:eastAsia="Times New Roman" w:hAnsi="PT Astra Serif" w:cs="Times New Roman"/>
          <w:bCs/>
          <w:color w:val="auto"/>
          <w:lang w:bidi="ar-SA"/>
        </w:rPr>
        <w:t xml:space="preserve"> 2025 года.</w:t>
      </w:r>
    </w:p>
    <w:p w:rsidR="00F37E9B" w:rsidRPr="00F37E9B" w:rsidRDefault="00F37E9B" w:rsidP="00F37E9B">
      <w:pPr>
        <w:widowControl/>
        <w:shd w:val="clear" w:color="auto" w:fill="FFFFFF"/>
        <w:tabs>
          <w:tab w:val="left" w:pos="9360"/>
          <w:tab w:val="left" w:pos="9720"/>
        </w:tabs>
        <w:autoSpaceDE w:val="0"/>
        <w:autoSpaceDN w:val="0"/>
        <w:adjustRightInd w:val="0"/>
        <w:ind w:right="-2" w:firstLine="709"/>
        <w:jc w:val="both"/>
        <w:rPr>
          <w:rFonts w:ascii="PT Astra Serif" w:eastAsia="Times New Roman" w:hAnsi="PT Astra Serif" w:cs="Times New Roman"/>
          <w:color w:val="auto"/>
          <w:lang w:bidi="ar-SA"/>
        </w:rPr>
      </w:pPr>
      <w:r w:rsidRPr="00F37E9B">
        <w:rPr>
          <w:rFonts w:ascii="PT Astra Serif" w:eastAsia="Calibri" w:hAnsi="PT Astra Serif" w:cs="PT Astra Serif"/>
          <w:b/>
          <w:color w:val="auto"/>
          <w:lang w:eastAsia="en-US" w:bidi="ar-SA"/>
        </w:rPr>
        <w:t xml:space="preserve">6. Форма проведения торгов: </w:t>
      </w:r>
      <w:r w:rsidRPr="00F37E9B">
        <w:rPr>
          <w:rFonts w:ascii="PT Astra Serif" w:eastAsia="Calibri" w:hAnsi="PT Astra Serif" w:cs="PT Astra Serif"/>
          <w:color w:val="auto"/>
          <w:lang w:eastAsia="en-US" w:bidi="ar-SA"/>
        </w:rPr>
        <w:t>электронный</w:t>
      </w:r>
      <w:r w:rsidRPr="00F37E9B">
        <w:rPr>
          <w:rFonts w:ascii="PT Astra Serif" w:eastAsia="Calibri" w:hAnsi="PT Astra Serif" w:cs="PT Astra Serif"/>
          <w:b/>
          <w:color w:val="auto"/>
          <w:lang w:eastAsia="en-US" w:bidi="ar-SA"/>
        </w:rPr>
        <w:t xml:space="preserve"> </w:t>
      </w:r>
      <w:r w:rsidRPr="00F37E9B">
        <w:rPr>
          <w:rFonts w:ascii="PT Astra Serif" w:eastAsia="Calibri" w:hAnsi="PT Astra Serif" w:cs="PT Astra Serif"/>
          <w:color w:val="auto"/>
          <w:lang w:eastAsia="en-US" w:bidi="ar-SA"/>
        </w:rPr>
        <w:t>аукцион.</w:t>
      </w:r>
    </w:p>
    <w:p w:rsidR="004F26AE" w:rsidRDefault="00F37E9B" w:rsidP="004F26AE">
      <w:pPr>
        <w:shd w:val="clear" w:color="auto" w:fill="FFFFFF"/>
        <w:tabs>
          <w:tab w:val="left" w:pos="9360"/>
        </w:tabs>
        <w:ind w:right="-2" w:firstLine="709"/>
        <w:jc w:val="both"/>
        <w:rPr>
          <w:rFonts w:ascii="PT Astra Serif" w:eastAsia="Calibri" w:hAnsi="PT Astra Serif" w:cs="PT Astra Serif"/>
          <w:color w:val="auto"/>
          <w:lang w:eastAsia="en-US"/>
        </w:rPr>
      </w:pPr>
      <w:r w:rsidRPr="00F37E9B">
        <w:rPr>
          <w:rFonts w:ascii="PT Astra Serif" w:eastAsia="Times New Roman" w:hAnsi="PT Astra Serif" w:cs="Times New Roman"/>
          <w:b/>
          <w:color w:val="auto"/>
          <w:lang w:bidi="ar-SA"/>
        </w:rPr>
        <w:t>7. Реквизиты решения о комплексном развитии территории:</w:t>
      </w:r>
      <w:r w:rsidRPr="00F37E9B">
        <w:rPr>
          <w:rFonts w:ascii="PT Astra Serif" w:eastAsia="Times New Roman" w:hAnsi="PT Astra Serif" w:cs="Times New Roman"/>
          <w:color w:val="auto"/>
          <w:lang w:bidi="ar-SA"/>
        </w:rPr>
        <w:t xml:space="preserve"> </w:t>
      </w:r>
      <w:r w:rsidR="004F26AE" w:rsidRPr="004F26AE">
        <w:rPr>
          <w:rFonts w:ascii="PT Astra Serif" w:eastAsia="Calibri" w:hAnsi="PT Astra Serif" w:cs="PT Astra Serif"/>
          <w:color w:val="auto"/>
          <w:lang w:eastAsia="en-US"/>
        </w:rPr>
        <w:t>Постановление администрации городского поселения Барсово от 02.11.2024 № 403 «О комплексном развитии незастроенной территории городского поселения Барсово»</w:t>
      </w:r>
      <w:r w:rsidR="004F26AE">
        <w:rPr>
          <w:rFonts w:ascii="PT Astra Serif" w:eastAsia="Calibri" w:hAnsi="PT Astra Serif" w:cs="PT Astra Serif"/>
          <w:color w:val="auto"/>
          <w:lang w:eastAsia="en-US"/>
        </w:rPr>
        <w:t>.</w:t>
      </w:r>
    </w:p>
    <w:p w:rsidR="004F26AE" w:rsidRPr="004F26AE" w:rsidRDefault="00F37E9B" w:rsidP="004F26AE">
      <w:pPr>
        <w:shd w:val="clear" w:color="auto" w:fill="FFFFFF"/>
        <w:tabs>
          <w:tab w:val="left" w:pos="9360"/>
        </w:tabs>
        <w:ind w:right="-2" w:firstLine="709"/>
        <w:jc w:val="both"/>
        <w:rPr>
          <w:rFonts w:ascii="PT Astra Serif" w:eastAsia="Calibri" w:hAnsi="PT Astra Serif" w:cs="PT Astra Serif"/>
          <w:bCs/>
          <w:color w:val="auto"/>
          <w:lang w:bidi="ar-SA"/>
        </w:rPr>
      </w:pPr>
      <w:r w:rsidRPr="00F37E9B">
        <w:rPr>
          <w:rFonts w:ascii="PT Astra Serif" w:eastAsia="Calibri" w:hAnsi="PT Astra Serif" w:cs="PT Astra Serif"/>
          <w:b/>
          <w:color w:val="auto"/>
          <w:lang w:eastAsia="en-US" w:bidi="ar-SA"/>
        </w:rPr>
        <w:t>8.</w:t>
      </w:r>
      <w:r w:rsidRPr="00F37E9B">
        <w:rPr>
          <w:rFonts w:ascii="PT Astra Serif" w:eastAsia="Calibri" w:hAnsi="PT Astra Serif" w:cs="PT Astra Serif"/>
          <w:color w:val="auto"/>
          <w:lang w:eastAsia="en-US" w:bidi="ar-SA"/>
        </w:rPr>
        <w:t xml:space="preserve"> </w:t>
      </w:r>
      <w:r w:rsidRPr="00F37E9B">
        <w:rPr>
          <w:rFonts w:ascii="PT Astra Serif" w:eastAsia="Calibri" w:hAnsi="PT Astra Serif" w:cs="PT Astra Serif"/>
          <w:b/>
          <w:color w:val="auto"/>
          <w:lang w:eastAsia="en-US" w:bidi="ar-SA"/>
        </w:rPr>
        <w:t>Н</w:t>
      </w:r>
      <w:r w:rsidRPr="00F37E9B">
        <w:rPr>
          <w:rFonts w:ascii="PT Astra Serif" w:eastAsia="Calibri" w:hAnsi="PT Astra Serif" w:cs="PT Astra Serif"/>
          <w:b/>
          <w:bCs/>
          <w:color w:val="auto"/>
          <w:lang w:bidi="ar-SA"/>
        </w:rPr>
        <w:t>аименование уполномоченного органа ме</w:t>
      </w:r>
      <w:bookmarkStart w:id="0" w:name="_GoBack"/>
      <w:bookmarkEnd w:id="0"/>
      <w:r w:rsidRPr="00F37E9B">
        <w:rPr>
          <w:rFonts w:ascii="PT Astra Serif" w:eastAsia="Calibri" w:hAnsi="PT Astra Serif" w:cs="PT Astra Serif"/>
          <w:b/>
          <w:bCs/>
          <w:color w:val="auto"/>
          <w:lang w:bidi="ar-SA"/>
        </w:rPr>
        <w:t xml:space="preserve">стного самоуправления, принявшего решение о проведении торгов, номер такого решения и дату его принятия: </w:t>
      </w:r>
      <w:r w:rsidRPr="00F37E9B">
        <w:rPr>
          <w:rFonts w:ascii="PT Astra Serif" w:eastAsia="Calibri" w:hAnsi="PT Astra Serif" w:cs="PT Astra Serif"/>
          <w:bCs/>
          <w:color w:val="auto"/>
          <w:lang w:bidi="ar-SA"/>
        </w:rPr>
        <w:t xml:space="preserve">Администрация </w:t>
      </w:r>
      <w:r w:rsidR="004F26AE">
        <w:rPr>
          <w:rFonts w:ascii="PT Astra Serif" w:eastAsia="Calibri" w:hAnsi="PT Astra Serif" w:cs="PT Astra Serif"/>
          <w:bCs/>
          <w:color w:val="auto"/>
          <w:lang w:bidi="ar-SA"/>
        </w:rPr>
        <w:t>городского поселения Барсово</w:t>
      </w:r>
      <w:r w:rsidRPr="00F37E9B">
        <w:rPr>
          <w:rFonts w:ascii="PT Astra Serif" w:eastAsia="Calibri" w:hAnsi="PT Astra Serif" w:cs="PT Astra Serif"/>
          <w:bCs/>
          <w:color w:val="auto"/>
          <w:lang w:bidi="ar-SA"/>
        </w:rPr>
        <w:t>;</w:t>
      </w:r>
      <w:r w:rsidR="004F26AE">
        <w:rPr>
          <w:rFonts w:ascii="PT Astra Serif" w:eastAsia="Calibri" w:hAnsi="PT Astra Serif" w:cs="PT Astra Serif"/>
          <w:bCs/>
          <w:color w:val="auto"/>
          <w:lang w:bidi="ar-SA"/>
        </w:rPr>
        <w:t xml:space="preserve"> </w:t>
      </w:r>
      <w:r w:rsidR="004F26AE" w:rsidRPr="004F26AE">
        <w:rPr>
          <w:rFonts w:ascii="PT Astra Serif" w:eastAsia="Calibri" w:hAnsi="PT Astra Serif" w:cs="PT Astra Serif"/>
          <w:bCs/>
          <w:color w:val="auto"/>
          <w:lang w:bidi="ar-SA"/>
        </w:rPr>
        <w:t>Постановление администрации го</w:t>
      </w:r>
      <w:r w:rsidR="004F26AE">
        <w:rPr>
          <w:rFonts w:ascii="PT Astra Serif" w:eastAsia="Calibri" w:hAnsi="PT Astra Serif" w:cs="PT Astra Serif"/>
          <w:bCs/>
          <w:color w:val="auto"/>
          <w:lang w:bidi="ar-SA"/>
        </w:rPr>
        <w:t>родского поселения Барсово от 27.12</w:t>
      </w:r>
      <w:r w:rsidR="004F26AE" w:rsidRPr="004F26AE">
        <w:rPr>
          <w:rFonts w:ascii="PT Astra Serif" w:eastAsia="Calibri" w:hAnsi="PT Astra Serif" w:cs="PT Astra Serif"/>
          <w:bCs/>
          <w:color w:val="auto"/>
          <w:lang w:bidi="ar-SA"/>
        </w:rPr>
        <w:t>.2024 № 4</w:t>
      </w:r>
      <w:r w:rsidR="004F26AE">
        <w:rPr>
          <w:rFonts w:ascii="PT Astra Serif" w:eastAsia="Calibri" w:hAnsi="PT Astra Serif" w:cs="PT Astra Serif"/>
          <w:bCs/>
          <w:color w:val="auto"/>
          <w:lang w:bidi="ar-SA"/>
        </w:rPr>
        <w:t>67</w:t>
      </w:r>
      <w:r w:rsidR="004F26AE" w:rsidRPr="004F26AE">
        <w:rPr>
          <w:rFonts w:ascii="PT Astra Serif" w:eastAsia="Calibri" w:hAnsi="PT Astra Serif" w:cs="PT Astra Serif"/>
          <w:bCs/>
          <w:color w:val="auto"/>
          <w:lang w:bidi="ar-SA"/>
        </w:rPr>
        <w:t xml:space="preserve"> «О проведен</w:t>
      </w:r>
      <w:proofErr w:type="gramStart"/>
      <w:r w:rsidR="004F26AE" w:rsidRPr="004F26AE">
        <w:rPr>
          <w:rFonts w:ascii="PT Astra Serif" w:eastAsia="Calibri" w:hAnsi="PT Astra Serif" w:cs="PT Astra Serif"/>
          <w:bCs/>
          <w:color w:val="auto"/>
          <w:lang w:bidi="ar-SA"/>
        </w:rPr>
        <w:t>ии ау</w:t>
      </w:r>
      <w:proofErr w:type="gramEnd"/>
      <w:r w:rsidR="004F26AE" w:rsidRPr="004F26AE">
        <w:rPr>
          <w:rFonts w:ascii="PT Astra Serif" w:eastAsia="Calibri" w:hAnsi="PT Astra Serif" w:cs="PT Astra Serif"/>
          <w:bCs/>
          <w:color w:val="auto"/>
          <w:lang w:bidi="ar-SA"/>
        </w:rPr>
        <w:t>кциона на право заключения договора о комплексном развитии незастроенной территории городского поселения Барсово».</w:t>
      </w:r>
      <w:r w:rsidRPr="00F37E9B">
        <w:rPr>
          <w:rFonts w:ascii="PT Astra Serif" w:eastAsia="Calibri" w:hAnsi="PT Astra Serif" w:cs="PT Astra Serif"/>
          <w:bCs/>
          <w:color w:val="auto"/>
          <w:lang w:bidi="ar-SA"/>
        </w:rPr>
        <w:t xml:space="preserve"> </w:t>
      </w:r>
      <w:r w:rsidR="004F26AE">
        <w:rPr>
          <w:rFonts w:ascii="PT Astra Serif" w:eastAsia="Calibri" w:hAnsi="PT Astra Serif" w:cs="PT Astra Serif"/>
          <w:bCs/>
          <w:color w:val="auto"/>
          <w:lang w:bidi="ar-SA"/>
        </w:rPr>
        <w:t xml:space="preserve"> </w:t>
      </w:r>
    </w:p>
    <w:p w:rsidR="00E7777B" w:rsidRPr="00E7777B" w:rsidRDefault="00F37E9B" w:rsidP="00E7777B">
      <w:pPr>
        <w:shd w:val="clear" w:color="auto" w:fill="FFFFFF"/>
        <w:tabs>
          <w:tab w:val="left" w:pos="9360"/>
        </w:tabs>
        <w:ind w:right="-2" w:firstLine="709"/>
        <w:jc w:val="both"/>
        <w:rPr>
          <w:rFonts w:ascii="PT Astra Serif" w:eastAsia="Calibri" w:hAnsi="PT Astra Serif" w:cs="PT Astra Serif"/>
          <w:bCs/>
          <w:color w:val="auto"/>
          <w:lang w:bidi="ar-SA"/>
        </w:rPr>
      </w:pPr>
      <w:r w:rsidRPr="00F37E9B">
        <w:rPr>
          <w:rFonts w:ascii="PT Astra Serif" w:eastAsia="Calibri" w:hAnsi="PT Astra Serif" w:cs="PT Astra Serif"/>
          <w:b/>
          <w:color w:val="auto"/>
          <w:lang w:eastAsia="en-US" w:bidi="ar-SA"/>
        </w:rPr>
        <w:t>9. О</w:t>
      </w:r>
      <w:r w:rsidRPr="00F37E9B">
        <w:rPr>
          <w:rFonts w:ascii="PT Astra Serif" w:eastAsia="Calibri" w:hAnsi="PT Astra Serif" w:cs="PT Astra Serif"/>
          <w:b/>
          <w:bCs/>
          <w:color w:val="auto"/>
          <w:lang w:bidi="ar-SA"/>
        </w:rPr>
        <w:t xml:space="preserve">сновные сведения о территории, в отношении которой принято решение о ее комплексном развитии, путем указания местоположения и границ такой территории, ее площади либо отдельного этапа реализации решения о комплексном развитии территории: </w:t>
      </w:r>
      <w:r w:rsidR="00E7777B" w:rsidRPr="00E7777B">
        <w:rPr>
          <w:rFonts w:ascii="PT Astra Serif" w:eastAsia="Calibri" w:hAnsi="PT Astra Serif" w:cs="PT Astra Serif"/>
          <w:bCs/>
          <w:color w:val="auto"/>
          <w:lang w:bidi="ar-SA"/>
        </w:rPr>
        <w:t xml:space="preserve">Российская Федерация, Ханты-Мансийский автономный округ-Югра, </w:t>
      </w:r>
      <w:proofErr w:type="spellStart"/>
      <w:r w:rsidR="00E7777B" w:rsidRPr="00E7777B">
        <w:rPr>
          <w:rFonts w:ascii="PT Astra Serif" w:eastAsia="Calibri" w:hAnsi="PT Astra Serif" w:cs="PT Astra Serif"/>
          <w:bCs/>
          <w:color w:val="auto"/>
          <w:lang w:bidi="ar-SA"/>
        </w:rPr>
        <w:t>Сургутский</w:t>
      </w:r>
      <w:proofErr w:type="spellEnd"/>
      <w:r w:rsidR="00E7777B" w:rsidRPr="00E7777B">
        <w:rPr>
          <w:rFonts w:ascii="PT Astra Serif" w:eastAsia="Calibri" w:hAnsi="PT Astra Serif" w:cs="PT Astra Serif"/>
          <w:bCs/>
          <w:color w:val="auto"/>
          <w:lang w:bidi="ar-SA"/>
        </w:rPr>
        <w:t xml:space="preserve"> район, городское</w:t>
      </w:r>
      <w:r w:rsidR="00E7777B">
        <w:rPr>
          <w:rFonts w:ascii="PT Astra Serif" w:eastAsia="Calibri" w:hAnsi="PT Astra Serif" w:cs="PT Astra Serif"/>
          <w:bCs/>
          <w:color w:val="auto"/>
          <w:lang w:bidi="ar-SA"/>
        </w:rPr>
        <w:t xml:space="preserve"> </w:t>
      </w:r>
      <w:r w:rsidR="00E7777B" w:rsidRPr="00E7777B">
        <w:rPr>
          <w:rFonts w:ascii="PT Astra Serif" w:eastAsia="Calibri" w:hAnsi="PT Astra Serif" w:cs="PT Astra Serif"/>
          <w:bCs/>
          <w:color w:val="auto"/>
          <w:lang w:bidi="ar-SA"/>
        </w:rPr>
        <w:t>поселение Барсово, улица Апрельская-</w:t>
      </w:r>
      <w:proofErr w:type="spellStart"/>
      <w:r w:rsidR="00E7777B" w:rsidRPr="00E7777B">
        <w:rPr>
          <w:rFonts w:ascii="PT Astra Serif" w:eastAsia="Calibri" w:hAnsi="PT Astra Serif" w:cs="PT Astra Serif"/>
          <w:bCs/>
          <w:color w:val="auto"/>
          <w:lang w:bidi="ar-SA"/>
        </w:rPr>
        <w:t>Щемелева</w:t>
      </w:r>
      <w:proofErr w:type="spellEnd"/>
      <w:r w:rsidR="00E7777B" w:rsidRPr="00E7777B">
        <w:rPr>
          <w:rFonts w:ascii="PT Astra Serif" w:eastAsia="Calibri" w:hAnsi="PT Astra Serif" w:cs="PT Astra Serif"/>
          <w:bCs/>
          <w:color w:val="auto"/>
          <w:lang w:bidi="ar-SA"/>
        </w:rPr>
        <w:t>, земельный участок площадью 1,97 Га</w:t>
      </w:r>
      <w:r w:rsidR="00E7777B">
        <w:rPr>
          <w:rFonts w:ascii="PT Astra Serif" w:eastAsia="Calibri" w:hAnsi="PT Astra Serif" w:cs="PT Astra Serif"/>
          <w:bCs/>
          <w:color w:val="auto"/>
          <w:lang w:bidi="ar-SA"/>
        </w:rPr>
        <w:t xml:space="preserve">. </w:t>
      </w:r>
      <w:r w:rsidR="00E7777B" w:rsidRPr="00E7777B">
        <w:rPr>
          <w:rFonts w:ascii="PT Astra Serif" w:eastAsia="Calibri" w:hAnsi="PT Astra Serif" w:cs="PT Astra Serif"/>
          <w:bCs/>
          <w:color w:val="auto"/>
          <w:lang w:bidi="ar-SA"/>
        </w:rPr>
        <w:t>Территория расположена в границах кадастровых кварталов номер 86:03:0051601,86:03:0051602, 86:03:0051606.</w:t>
      </w:r>
    </w:p>
    <w:p w:rsidR="00286195" w:rsidRDefault="00286195" w:rsidP="002861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195" w:rsidRPr="00286195" w:rsidRDefault="00286195" w:rsidP="00286195">
      <w:pPr>
        <w:jc w:val="center"/>
        <w:rPr>
          <w:rFonts w:ascii="Times New Roman" w:hAnsi="Times New Roman" w:cs="Times New Roman"/>
        </w:rPr>
      </w:pPr>
      <w:r w:rsidRPr="00286195">
        <w:rPr>
          <w:rFonts w:ascii="Times New Roman" w:hAnsi="Times New Roman" w:cs="Times New Roman"/>
        </w:rPr>
        <w:t>Перечень координат характерных точек границ территории по улицам Апрельская-</w:t>
      </w:r>
      <w:proofErr w:type="spellStart"/>
      <w:r w:rsidRPr="00286195">
        <w:rPr>
          <w:rFonts w:ascii="Times New Roman" w:hAnsi="Times New Roman" w:cs="Times New Roman"/>
        </w:rPr>
        <w:t>Щемелева</w:t>
      </w:r>
      <w:proofErr w:type="spellEnd"/>
      <w:r w:rsidRPr="00286195">
        <w:rPr>
          <w:rFonts w:ascii="Times New Roman" w:hAnsi="Times New Roman" w:cs="Times New Roman"/>
        </w:rPr>
        <w:t>, подлежащей комплексному развитию</w:t>
      </w:r>
      <w:r>
        <w:rPr>
          <w:rFonts w:ascii="Times New Roman" w:hAnsi="Times New Roman" w:cs="Times New Roman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1701"/>
      </w:tblGrid>
      <w:tr w:rsidR="00286195" w:rsidRPr="00286195" w:rsidTr="00D4409A">
        <w:trPr>
          <w:cantSplit/>
          <w:jc w:val="center"/>
        </w:trPr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b/>
                <w:lang w:val="en-US"/>
              </w:rPr>
              <w:t>Y</w:t>
            </w:r>
          </w:p>
        </w:tc>
      </w:tr>
      <w:tr w:rsidR="00286195" w:rsidRPr="00286195" w:rsidTr="00D4409A">
        <w:trPr>
          <w:cantSplit/>
          <w:jc w:val="center"/>
        </w:trPr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983 006,03</w:t>
            </w:r>
          </w:p>
        </w:tc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3 561 038,50</w:t>
            </w:r>
          </w:p>
        </w:tc>
      </w:tr>
      <w:tr w:rsidR="00286195" w:rsidRPr="00286195" w:rsidTr="00D4409A">
        <w:trPr>
          <w:cantSplit/>
          <w:jc w:val="center"/>
        </w:trPr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982 995,09</w:t>
            </w:r>
          </w:p>
        </w:tc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3 561 030,39</w:t>
            </w:r>
          </w:p>
        </w:tc>
      </w:tr>
      <w:tr w:rsidR="00286195" w:rsidRPr="00286195" w:rsidTr="00D4409A">
        <w:trPr>
          <w:cantSplit/>
          <w:jc w:val="center"/>
        </w:trPr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982 972,74</w:t>
            </w:r>
          </w:p>
        </w:tc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3 561 012,97</w:t>
            </w:r>
          </w:p>
        </w:tc>
      </w:tr>
      <w:tr w:rsidR="00286195" w:rsidRPr="00286195" w:rsidTr="00D4409A">
        <w:trPr>
          <w:cantSplit/>
          <w:jc w:val="center"/>
        </w:trPr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982 965,81</w:t>
            </w:r>
          </w:p>
        </w:tc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3 561 007,64</w:t>
            </w:r>
          </w:p>
        </w:tc>
      </w:tr>
      <w:tr w:rsidR="00286195" w:rsidRPr="00286195" w:rsidTr="00D4409A">
        <w:trPr>
          <w:cantSplit/>
          <w:jc w:val="center"/>
        </w:trPr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982 984,97</w:t>
            </w:r>
          </w:p>
        </w:tc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3 560 982,43</w:t>
            </w:r>
          </w:p>
        </w:tc>
      </w:tr>
      <w:tr w:rsidR="00286195" w:rsidRPr="00286195" w:rsidTr="00D4409A">
        <w:trPr>
          <w:cantSplit/>
          <w:jc w:val="center"/>
        </w:trPr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982 986,26</w:t>
            </w:r>
          </w:p>
        </w:tc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3 560 983,51</w:t>
            </w:r>
          </w:p>
        </w:tc>
      </w:tr>
      <w:tr w:rsidR="00286195" w:rsidRPr="00286195" w:rsidTr="00D4409A">
        <w:trPr>
          <w:cantSplit/>
          <w:jc w:val="center"/>
        </w:trPr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982 991,06</w:t>
            </w:r>
          </w:p>
        </w:tc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3 560 977,70</w:t>
            </w:r>
          </w:p>
        </w:tc>
      </w:tr>
      <w:tr w:rsidR="00286195" w:rsidRPr="00286195" w:rsidTr="00D4409A">
        <w:trPr>
          <w:cantSplit/>
          <w:jc w:val="center"/>
        </w:trPr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983 003,05</w:t>
            </w:r>
          </w:p>
        </w:tc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3 560 964,87</w:t>
            </w:r>
          </w:p>
        </w:tc>
      </w:tr>
      <w:tr w:rsidR="00286195" w:rsidRPr="00286195" w:rsidTr="00D4409A">
        <w:trPr>
          <w:cantSplit/>
          <w:jc w:val="center"/>
        </w:trPr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983 011,17</w:t>
            </w:r>
          </w:p>
        </w:tc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3 560 955,82</w:t>
            </w:r>
          </w:p>
        </w:tc>
      </w:tr>
      <w:tr w:rsidR="00286195" w:rsidRPr="00286195" w:rsidTr="00D4409A">
        <w:trPr>
          <w:cantSplit/>
          <w:jc w:val="center"/>
        </w:trPr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982 943,40</w:t>
            </w:r>
          </w:p>
        </w:tc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3 560 900,45</w:t>
            </w:r>
          </w:p>
        </w:tc>
      </w:tr>
      <w:tr w:rsidR="00286195" w:rsidRPr="00286195" w:rsidTr="00D4409A">
        <w:trPr>
          <w:cantSplit/>
          <w:jc w:val="center"/>
        </w:trPr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982 951,98</w:t>
            </w:r>
          </w:p>
        </w:tc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3 560 888,54</w:t>
            </w:r>
          </w:p>
        </w:tc>
      </w:tr>
      <w:tr w:rsidR="00286195" w:rsidRPr="00286195" w:rsidTr="00D4409A">
        <w:trPr>
          <w:cantSplit/>
          <w:jc w:val="center"/>
        </w:trPr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982 958,04</w:t>
            </w:r>
          </w:p>
        </w:tc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3 560 880,82</w:t>
            </w:r>
          </w:p>
        </w:tc>
      </w:tr>
      <w:tr w:rsidR="00286195" w:rsidRPr="00286195" w:rsidTr="00D4409A">
        <w:trPr>
          <w:cantSplit/>
          <w:jc w:val="center"/>
        </w:trPr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982 965,97</w:t>
            </w:r>
          </w:p>
        </w:tc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3 560 871,94</w:t>
            </w:r>
          </w:p>
        </w:tc>
      </w:tr>
      <w:tr w:rsidR="00286195" w:rsidRPr="00286195" w:rsidTr="00D4409A">
        <w:trPr>
          <w:cantSplit/>
          <w:jc w:val="center"/>
        </w:trPr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982 970,90</w:t>
            </w:r>
          </w:p>
        </w:tc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3 560 878,24</w:t>
            </w:r>
          </w:p>
        </w:tc>
      </w:tr>
      <w:tr w:rsidR="00286195" w:rsidRPr="00286195" w:rsidTr="00D4409A">
        <w:trPr>
          <w:cantSplit/>
          <w:jc w:val="center"/>
        </w:trPr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982 976,64</w:t>
            </w:r>
          </w:p>
        </w:tc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3 560 882,45</w:t>
            </w:r>
          </w:p>
        </w:tc>
      </w:tr>
      <w:tr w:rsidR="00286195" w:rsidRPr="00286195" w:rsidTr="00D4409A">
        <w:trPr>
          <w:cantSplit/>
          <w:jc w:val="center"/>
        </w:trPr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982 986,92</w:t>
            </w:r>
          </w:p>
        </w:tc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3 560 890,25</w:t>
            </w:r>
          </w:p>
        </w:tc>
      </w:tr>
      <w:tr w:rsidR="00286195" w:rsidRPr="00286195" w:rsidTr="00D4409A">
        <w:trPr>
          <w:cantSplit/>
          <w:jc w:val="center"/>
        </w:trPr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982 991,28</w:t>
            </w:r>
          </w:p>
        </w:tc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3 560 885,99</w:t>
            </w:r>
          </w:p>
        </w:tc>
      </w:tr>
      <w:tr w:rsidR="00286195" w:rsidRPr="00286195" w:rsidTr="00D4409A">
        <w:trPr>
          <w:cantSplit/>
          <w:jc w:val="center"/>
        </w:trPr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982 996,82</w:t>
            </w:r>
          </w:p>
        </w:tc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3 560 891,88</w:t>
            </w:r>
          </w:p>
        </w:tc>
      </w:tr>
      <w:tr w:rsidR="00286195" w:rsidRPr="00286195" w:rsidTr="00D4409A">
        <w:trPr>
          <w:cantSplit/>
          <w:jc w:val="center"/>
        </w:trPr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983 004,29</w:t>
            </w:r>
          </w:p>
        </w:tc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3 560 884,90</w:t>
            </w:r>
          </w:p>
        </w:tc>
      </w:tr>
      <w:tr w:rsidR="00286195" w:rsidRPr="00286195" w:rsidTr="00D4409A">
        <w:trPr>
          <w:cantSplit/>
          <w:jc w:val="center"/>
        </w:trPr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983 014,06</w:t>
            </w:r>
          </w:p>
        </w:tc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3 560 877,98</w:t>
            </w:r>
          </w:p>
        </w:tc>
      </w:tr>
      <w:tr w:rsidR="00286195" w:rsidRPr="00286195" w:rsidTr="00D4409A">
        <w:trPr>
          <w:cantSplit/>
          <w:jc w:val="center"/>
        </w:trPr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983 048,27</w:t>
            </w:r>
          </w:p>
        </w:tc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3 560 904,81</w:t>
            </w:r>
          </w:p>
        </w:tc>
      </w:tr>
      <w:tr w:rsidR="00286195" w:rsidRPr="00286195" w:rsidTr="00D4409A">
        <w:trPr>
          <w:cantSplit/>
          <w:jc w:val="center"/>
        </w:trPr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983 098,74</w:t>
            </w:r>
          </w:p>
        </w:tc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3 560 845,31</w:t>
            </w:r>
          </w:p>
        </w:tc>
      </w:tr>
      <w:tr w:rsidR="00286195" w:rsidRPr="00286195" w:rsidTr="00D4409A">
        <w:trPr>
          <w:cantSplit/>
          <w:jc w:val="center"/>
        </w:trPr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983 107,77</w:t>
            </w:r>
          </w:p>
        </w:tc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3 560 853,02</w:t>
            </w:r>
          </w:p>
        </w:tc>
      </w:tr>
      <w:tr w:rsidR="00286195" w:rsidRPr="00286195" w:rsidTr="00D4409A">
        <w:trPr>
          <w:cantSplit/>
          <w:jc w:val="center"/>
        </w:trPr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983 160,99</w:t>
            </w:r>
          </w:p>
        </w:tc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3 560 899,21</w:t>
            </w:r>
          </w:p>
        </w:tc>
      </w:tr>
      <w:tr w:rsidR="00286195" w:rsidRPr="00286195" w:rsidTr="00D4409A">
        <w:trPr>
          <w:cantSplit/>
          <w:jc w:val="center"/>
        </w:trPr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983 122,90</w:t>
            </w:r>
          </w:p>
        </w:tc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3 560 946,77</w:t>
            </w:r>
          </w:p>
        </w:tc>
      </w:tr>
      <w:tr w:rsidR="00286195" w:rsidRPr="00286195" w:rsidTr="00D4409A">
        <w:trPr>
          <w:cantSplit/>
          <w:jc w:val="center"/>
        </w:trPr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983 083,63</w:t>
            </w:r>
          </w:p>
        </w:tc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3 560 995,59</w:t>
            </w:r>
          </w:p>
        </w:tc>
      </w:tr>
      <w:tr w:rsidR="00286195" w:rsidRPr="00286195" w:rsidTr="00D4409A">
        <w:trPr>
          <w:cantSplit/>
          <w:jc w:val="center"/>
        </w:trPr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983 078,71</w:t>
            </w:r>
          </w:p>
        </w:tc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3 561 017,97</w:t>
            </w:r>
          </w:p>
        </w:tc>
      </w:tr>
      <w:tr w:rsidR="00286195" w:rsidRPr="00286195" w:rsidTr="00D4409A">
        <w:trPr>
          <w:cantSplit/>
          <w:jc w:val="center"/>
        </w:trPr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983 066,61</w:t>
            </w:r>
          </w:p>
        </w:tc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3 561 030,93</w:t>
            </w:r>
          </w:p>
        </w:tc>
      </w:tr>
      <w:tr w:rsidR="00286195" w:rsidRPr="00286195" w:rsidTr="00D4409A">
        <w:trPr>
          <w:cantSplit/>
          <w:jc w:val="center"/>
        </w:trPr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983 065,96</w:t>
            </w:r>
          </w:p>
        </w:tc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3 561 028,90</w:t>
            </w:r>
          </w:p>
        </w:tc>
      </w:tr>
      <w:tr w:rsidR="00286195" w:rsidRPr="00286195" w:rsidTr="00D4409A">
        <w:trPr>
          <w:cantSplit/>
          <w:jc w:val="center"/>
        </w:trPr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983 052,03</w:t>
            </w:r>
          </w:p>
        </w:tc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3 561 019,29</w:t>
            </w:r>
          </w:p>
        </w:tc>
      </w:tr>
      <w:tr w:rsidR="00286195" w:rsidRPr="00286195" w:rsidTr="00D4409A">
        <w:trPr>
          <w:cantSplit/>
          <w:jc w:val="center"/>
        </w:trPr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983 038,92</w:t>
            </w:r>
          </w:p>
        </w:tc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3 561 010,01</w:t>
            </w:r>
          </w:p>
        </w:tc>
      </w:tr>
      <w:tr w:rsidR="00286195" w:rsidRPr="00286195" w:rsidTr="00D4409A">
        <w:trPr>
          <w:cantSplit/>
          <w:jc w:val="center"/>
        </w:trPr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983 032,46</w:t>
            </w:r>
          </w:p>
        </w:tc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3 561 003,89</w:t>
            </w:r>
          </w:p>
        </w:tc>
      </w:tr>
      <w:tr w:rsidR="00286195" w:rsidRPr="00286195" w:rsidTr="00D4409A">
        <w:trPr>
          <w:cantSplit/>
          <w:jc w:val="center"/>
        </w:trPr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983 054,84</w:t>
            </w:r>
          </w:p>
        </w:tc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3 560 974,17</w:t>
            </w:r>
          </w:p>
        </w:tc>
      </w:tr>
      <w:tr w:rsidR="00286195" w:rsidRPr="00286195" w:rsidTr="00D4409A">
        <w:trPr>
          <w:cantSplit/>
          <w:jc w:val="center"/>
        </w:trPr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983 028,32</w:t>
            </w:r>
          </w:p>
        </w:tc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3 560 951,99</w:t>
            </w:r>
          </w:p>
        </w:tc>
      </w:tr>
      <w:tr w:rsidR="00286195" w:rsidRPr="00286195" w:rsidTr="00D4409A">
        <w:trPr>
          <w:cantSplit/>
          <w:jc w:val="center"/>
        </w:trPr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983 029,22</w:t>
            </w:r>
          </w:p>
        </w:tc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3 560 950,86</w:t>
            </w:r>
          </w:p>
        </w:tc>
      </w:tr>
      <w:tr w:rsidR="00286195" w:rsidRPr="00286195" w:rsidTr="00D4409A">
        <w:trPr>
          <w:cantSplit/>
          <w:jc w:val="center"/>
        </w:trPr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983 028,51</w:t>
            </w:r>
          </w:p>
        </w:tc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3 560 950,29</w:t>
            </w:r>
          </w:p>
        </w:tc>
      </w:tr>
      <w:tr w:rsidR="00286195" w:rsidRPr="00286195" w:rsidTr="00D4409A">
        <w:trPr>
          <w:cantSplit/>
          <w:jc w:val="center"/>
        </w:trPr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983 037,67</w:t>
            </w:r>
          </w:p>
        </w:tc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3 560 938,99</w:t>
            </w:r>
          </w:p>
        </w:tc>
      </w:tr>
      <w:tr w:rsidR="00286195" w:rsidRPr="00286195" w:rsidTr="00D4409A">
        <w:trPr>
          <w:cantSplit/>
          <w:jc w:val="center"/>
        </w:trPr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983 039,27</w:t>
            </w:r>
          </w:p>
        </w:tc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3 560 936,67</w:t>
            </w:r>
          </w:p>
        </w:tc>
      </w:tr>
      <w:tr w:rsidR="00286195" w:rsidRPr="00286195" w:rsidTr="00D4409A">
        <w:trPr>
          <w:cantSplit/>
          <w:jc w:val="center"/>
        </w:trPr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983 040,39</w:t>
            </w:r>
          </w:p>
        </w:tc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3 560 937,40</w:t>
            </w:r>
          </w:p>
        </w:tc>
      </w:tr>
      <w:tr w:rsidR="00286195" w:rsidRPr="00286195" w:rsidTr="00D4409A">
        <w:trPr>
          <w:cantSplit/>
          <w:jc w:val="center"/>
        </w:trPr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983 040,61</w:t>
            </w:r>
          </w:p>
        </w:tc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3 560 937,11</w:t>
            </w:r>
          </w:p>
        </w:tc>
      </w:tr>
      <w:tr w:rsidR="00286195" w:rsidRPr="00286195" w:rsidTr="00D4409A">
        <w:trPr>
          <w:cantSplit/>
          <w:jc w:val="center"/>
        </w:trPr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983 041,36</w:t>
            </w:r>
          </w:p>
        </w:tc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3 560 937,62</w:t>
            </w:r>
          </w:p>
        </w:tc>
      </w:tr>
      <w:tr w:rsidR="00286195" w:rsidRPr="00286195" w:rsidTr="00D4409A">
        <w:trPr>
          <w:cantSplit/>
          <w:jc w:val="center"/>
        </w:trPr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983 042,56</w:t>
            </w:r>
          </w:p>
        </w:tc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3 560 936,62</w:t>
            </w:r>
          </w:p>
        </w:tc>
      </w:tr>
      <w:tr w:rsidR="00286195" w:rsidRPr="00286195" w:rsidTr="00D4409A">
        <w:trPr>
          <w:cantSplit/>
          <w:jc w:val="center"/>
        </w:trPr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983 051,66</w:t>
            </w:r>
          </w:p>
        </w:tc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3 560 943,46</w:t>
            </w:r>
          </w:p>
        </w:tc>
      </w:tr>
      <w:tr w:rsidR="00286195" w:rsidRPr="00286195" w:rsidTr="00D4409A">
        <w:trPr>
          <w:cantSplit/>
          <w:jc w:val="center"/>
        </w:trPr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983 055,66</w:t>
            </w:r>
          </w:p>
        </w:tc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3 560 946,08</w:t>
            </w:r>
          </w:p>
        </w:tc>
      </w:tr>
      <w:tr w:rsidR="00286195" w:rsidRPr="00286195" w:rsidTr="00D4409A">
        <w:trPr>
          <w:cantSplit/>
          <w:jc w:val="center"/>
        </w:trPr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983 068,83</w:t>
            </w:r>
          </w:p>
        </w:tc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86195">
              <w:rPr>
                <w:rFonts w:ascii="Times New Roman" w:eastAsia="Times New Roman" w:hAnsi="Times New Roman" w:cs="Times New Roman"/>
                <w:lang w:val="en-US"/>
              </w:rPr>
              <w:t>3 560 956,35</w:t>
            </w:r>
          </w:p>
        </w:tc>
      </w:tr>
      <w:tr w:rsidR="00286195" w:rsidRPr="00286195" w:rsidTr="00D4409A">
        <w:trPr>
          <w:cantSplit/>
          <w:jc w:val="center"/>
        </w:trPr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86195" w:rsidRPr="00286195" w:rsidRDefault="00286195" w:rsidP="00D4409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77624B" w:rsidRDefault="0077624B" w:rsidP="00F37E9B">
      <w:pPr>
        <w:widowControl/>
        <w:tabs>
          <w:tab w:val="left" w:pos="426"/>
        </w:tabs>
        <w:ind w:firstLine="709"/>
        <w:contextualSpacing/>
        <w:jc w:val="both"/>
        <w:rPr>
          <w:rFonts w:ascii="PT Astra Serif" w:eastAsia="Calibri" w:hAnsi="PT Astra Serif" w:cs="PT Astra Serif"/>
          <w:b/>
          <w:bCs/>
          <w:color w:val="auto"/>
          <w:lang w:bidi="ar-SA"/>
        </w:rPr>
      </w:pPr>
    </w:p>
    <w:p w:rsidR="00F37E9B" w:rsidRPr="00F37E9B" w:rsidRDefault="00F37E9B" w:rsidP="00F37E9B">
      <w:pPr>
        <w:widowControl/>
        <w:tabs>
          <w:tab w:val="left" w:pos="426"/>
        </w:tabs>
        <w:ind w:firstLine="709"/>
        <w:contextualSpacing/>
        <w:jc w:val="both"/>
        <w:rPr>
          <w:rFonts w:ascii="PT Astra Serif" w:eastAsia="Calibri" w:hAnsi="PT Astra Serif" w:cs="Times New Roman"/>
          <w:color w:val="auto"/>
          <w:lang w:eastAsia="en-US" w:bidi="ar-SA"/>
        </w:rPr>
      </w:pPr>
      <w:r w:rsidRPr="00F37E9B">
        <w:rPr>
          <w:rFonts w:ascii="PT Astra Serif" w:eastAsia="Calibri" w:hAnsi="PT Astra Serif" w:cs="PT Astra Serif"/>
          <w:b/>
          <w:bCs/>
          <w:color w:val="auto"/>
          <w:lang w:bidi="ar-SA"/>
        </w:rPr>
        <w:t xml:space="preserve">10. Начальная цена предмета аукциона – </w:t>
      </w:r>
      <w:r w:rsidR="00BB3183" w:rsidRPr="00BB3183">
        <w:rPr>
          <w:rFonts w:ascii="PT Astra Serif" w:eastAsia="Calibri" w:hAnsi="PT Astra Serif" w:cs="Times New Roman"/>
          <w:color w:val="auto"/>
          <w:lang w:eastAsia="en-US" w:bidi="ar-SA"/>
        </w:rPr>
        <w:t>98 100 000 (девяносто восемь миллионов сто тысяч) рублей 00 копеек</w:t>
      </w:r>
      <w:r w:rsidRPr="00F37E9B">
        <w:rPr>
          <w:rFonts w:ascii="PT Astra Serif" w:eastAsia="Calibri" w:hAnsi="PT Astra Serif" w:cs="Times New Roman"/>
          <w:color w:val="auto"/>
          <w:lang w:eastAsia="en-US" w:bidi="ar-SA"/>
        </w:rPr>
        <w:t>.</w:t>
      </w:r>
    </w:p>
    <w:p w:rsidR="00F37E9B" w:rsidRPr="00F37E9B" w:rsidRDefault="00F37E9B" w:rsidP="00F37E9B">
      <w:pPr>
        <w:widowControl/>
        <w:ind w:firstLine="708"/>
        <w:contextualSpacing/>
        <w:jc w:val="both"/>
        <w:rPr>
          <w:rFonts w:ascii="PT Astra Serif" w:eastAsia="Calibri" w:hAnsi="PT Astra Serif" w:cs="Times New Roman"/>
          <w:b/>
          <w:color w:val="auto"/>
          <w:lang w:eastAsia="en-US" w:bidi="ar-SA"/>
        </w:rPr>
      </w:pPr>
      <w:r w:rsidRPr="00F37E9B">
        <w:rPr>
          <w:rFonts w:ascii="PT Astra Serif" w:eastAsia="Times New Roman" w:hAnsi="PT Astra Serif" w:cs="Times New Roman"/>
          <w:b/>
          <w:color w:val="auto"/>
          <w:lang w:bidi="ar-SA"/>
        </w:rPr>
        <w:t xml:space="preserve">11. Форма заявки на участие в торгах: </w:t>
      </w:r>
      <w:r w:rsidRPr="00F37E9B">
        <w:rPr>
          <w:rFonts w:ascii="PT Astra Serif" w:eastAsia="Times New Roman" w:hAnsi="PT Astra Serif" w:cs="Times New Roman"/>
          <w:color w:val="auto"/>
          <w:lang w:bidi="ar-SA"/>
        </w:rPr>
        <w:t>заявка на участие в торгах по установленной форме согласно приложению 1 к извещению.</w:t>
      </w:r>
    </w:p>
    <w:p w:rsidR="00F37E9B" w:rsidRPr="00F37E9B" w:rsidRDefault="00F37E9B" w:rsidP="00F37E9B">
      <w:pPr>
        <w:widowControl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PT Astra Serif" w:eastAsia="Times New Roman" w:hAnsi="PT Astra Serif" w:cs="Times New Roman"/>
          <w:color w:val="auto"/>
          <w:lang w:bidi="ar-SA"/>
        </w:rPr>
      </w:pPr>
      <w:r w:rsidRPr="00F37E9B">
        <w:rPr>
          <w:rFonts w:ascii="PT Astra Serif" w:eastAsia="Times New Roman" w:hAnsi="PT Astra Serif" w:cs="Times New Roman"/>
          <w:b/>
          <w:color w:val="auto"/>
          <w:lang w:bidi="ar-SA"/>
        </w:rPr>
        <w:t xml:space="preserve">12. Порядок и срок отзыва заявок на участие в торгах; порядок внесения изменений в заявки на участие в торгах: </w:t>
      </w:r>
      <w:r w:rsidRPr="00F37E9B">
        <w:rPr>
          <w:rFonts w:ascii="PT Astra Serif" w:eastAsia="Times New Roman" w:hAnsi="PT Astra Serif" w:cs="Times New Roman"/>
          <w:color w:val="auto"/>
          <w:lang w:bidi="ar-SA"/>
        </w:rPr>
        <w:t xml:space="preserve">заявитель вправе не позднее дня окончания приема заявок на участие в торгах отозвать заявку путем направления уведомления об отзыве заявки на электронную площадку. Возможность внесения изменений в поданные заявки не предусмотрена. Организатор торгов вправе отказаться от проведения торгов в форме электронного аукциона не </w:t>
      </w:r>
      <w:proofErr w:type="gramStart"/>
      <w:r w:rsidRPr="00F37E9B">
        <w:rPr>
          <w:rFonts w:ascii="PT Astra Serif" w:eastAsia="Times New Roman" w:hAnsi="PT Astra Serif" w:cs="Times New Roman"/>
          <w:color w:val="auto"/>
          <w:lang w:bidi="ar-SA"/>
        </w:rPr>
        <w:t>позднее</w:t>
      </w:r>
      <w:proofErr w:type="gramEnd"/>
      <w:r w:rsidRPr="00F37E9B">
        <w:rPr>
          <w:rFonts w:ascii="PT Astra Serif" w:eastAsia="Times New Roman" w:hAnsi="PT Astra Serif" w:cs="Times New Roman"/>
          <w:color w:val="auto"/>
          <w:lang w:bidi="ar-SA"/>
        </w:rPr>
        <w:t xml:space="preserve"> чем за 3 дня до дня его проведения.</w:t>
      </w:r>
    </w:p>
    <w:p w:rsidR="00F37E9B" w:rsidRPr="00F37E9B" w:rsidRDefault="00F37E9B" w:rsidP="00F37E9B">
      <w:pPr>
        <w:widowControl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 w:cs="PT Astra Serif"/>
          <w:color w:val="FF0000"/>
          <w:lang w:bidi="ar-SA"/>
        </w:rPr>
      </w:pPr>
      <w:r w:rsidRPr="00F37E9B">
        <w:rPr>
          <w:rFonts w:ascii="PT Astra Serif" w:eastAsia="Calibri" w:hAnsi="PT Astra Serif" w:cs="PT Astra Serif"/>
          <w:b/>
          <w:color w:val="auto"/>
          <w:lang w:bidi="ar-SA"/>
        </w:rPr>
        <w:t>13. Перечень и содержание ограничений использования, обременений прав, содержащихся в реестре прав, ограничений прав и обременений недвижимого имущества, реестре сведений о границах зон с особыми условиями использования территорий Единого государственного реестра недвижимости, на земельные участки, объекты недвижимого имущества, расположенные в границах территории, в отношении которой заключается договор о комплексном развитии территории:</w:t>
      </w:r>
      <w:r w:rsidRPr="00F37E9B">
        <w:rPr>
          <w:rFonts w:ascii="PT Astra Serif" w:eastAsia="Calibri" w:hAnsi="PT Astra Serif" w:cs="PT Astra Serif"/>
          <w:color w:val="FF0000"/>
          <w:lang w:bidi="ar-SA"/>
        </w:rPr>
        <w:t xml:space="preserve">                </w:t>
      </w:r>
    </w:p>
    <w:p w:rsidR="0045528D" w:rsidRPr="00C07011" w:rsidRDefault="00F37E9B" w:rsidP="0045528D">
      <w:pPr>
        <w:widowControl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 w:cs="Times New Roman"/>
          <w:color w:val="auto"/>
          <w:lang w:bidi="ar-SA"/>
        </w:rPr>
      </w:pPr>
      <w:r w:rsidRPr="00C07011">
        <w:rPr>
          <w:rFonts w:ascii="PT Astra Serif" w:eastAsia="Calibri" w:hAnsi="PT Astra Serif" w:cs="Times New Roman"/>
          <w:color w:val="auto"/>
          <w:lang w:bidi="ar-SA"/>
        </w:rPr>
        <w:t xml:space="preserve">1) </w:t>
      </w:r>
      <w:r w:rsidR="0045528D" w:rsidRPr="00C07011">
        <w:rPr>
          <w:rFonts w:ascii="PT Astra Serif" w:eastAsia="Calibri" w:hAnsi="PT Astra Serif" w:cs="Times New Roman"/>
          <w:color w:val="auto"/>
          <w:lang w:bidi="ar-SA"/>
        </w:rPr>
        <w:t>В состав Территории КРТ входят:</w:t>
      </w:r>
    </w:p>
    <w:p w:rsidR="0045528D" w:rsidRDefault="0045528D" w:rsidP="00C07011">
      <w:pPr>
        <w:widowControl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 w:cs="Times New Roman"/>
          <w:color w:val="auto"/>
          <w:lang w:bidi="ar-SA"/>
        </w:rPr>
      </w:pPr>
      <w:r w:rsidRPr="00C07011">
        <w:rPr>
          <w:rFonts w:ascii="PT Astra Serif" w:eastAsia="Calibri" w:hAnsi="PT Astra Serif" w:cs="Times New Roman"/>
          <w:color w:val="auto"/>
          <w:lang w:bidi="ar-SA"/>
        </w:rPr>
        <w:t>Земельные участки, поставленные на государственный кадастровый учет</w:t>
      </w:r>
      <w:r w:rsidR="00E9755C">
        <w:rPr>
          <w:rFonts w:ascii="PT Astra Serif" w:eastAsia="Calibri" w:hAnsi="PT Astra Serif" w:cs="Times New Roman"/>
          <w:color w:val="auto"/>
          <w:lang w:bidi="ar-SA"/>
        </w:rPr>
        <w:t>, выписки представлены в приложении 2 к извещению.</w:t>
      </w:r>
    </w:p>
    <w:p w:rsidR="0045528D" w:rsidRPr="00C07011" w:rsidRDefault="0045528D" w:rsidP="0045528D">
      <w:pPr>
        <w:widowControl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 w:cs="Times New Roman"/>
          <w:color w:val="auto"/>
          <w:lang w:bidi="ar-SA"/>
        </w:rPr>
      </w:pPr>
      <w:r w:rsidRPr="00C07011">
        <w:rPr>
          <w:rFonts w:ascii="PT Astra Serif" w:eastAsia="Calibri" w:hAnsi="PT Astra Serif" w:cs="Times New Roman"/>
          <w:color w:val="auto"/>
          <w:lang w:bidi="ar-SA"/>
        </w:rPr>
        <w:lastRenderedPageBreak/>
        <w:t>1</w:t>
      </w:r>
      <w:r w:rsidR="00C07011">
        <w:rPr>
          <w:rFonts w:ascii="PT Astra Serif" w:eastAsia="Calibri" w:hAnsi="PT Astra Serif" w:cs="Times New Roman"/>
          <w:color w:val="auto"/>
          <w:lang w:bidi="ar-SA"/>
        </w:rPr>
        <w:t xml:space="preserve">. </w:t>
      </w:r>
      <w:r w:rsidRPr="00C07011">
        <w:rPr>
          <w:rFonts w:ascii="PT Astra Serif" w:eastAsia="Calibri" w:hAnsi="PT Astra Serif" w:cs="Times New Roman"/>
          <w:color w:val="auto"/>
          <w:lang w:bidi="ar-SA"/>
        </w:rPr>
        <w:t>86:03:0051602:63</w:t>
      </w:r>
      <w:r w:rsidRPr="00C07011">
        <w:rPr>
          <w:rFonts w:ascii="PT Astra Serif" w:eastAsia="Calibri" w:hAnsi="PT Astra Serif" w:cs="Times New Roman"/>
          <w:color w:val="auto"/>
          <w:lang w:bidi="ar-SA"/>
        </w:rPr>
        <w:tab/>
        <w:t xml:space="preserve">Ханты-Мансийский автономный округ - Югра, р-н. </w:t>
      </w:r>
      <w:proofErr w:type="spellStart"/>
      <w:r w:rsidRPr="00C07011">
        <w:rPr>
          <w:rFonts w:ascii="PT Astra Serif" w:eastAsia="Calibri" w:hAnsi="PT Astra Serif" w:cs="Times New Roman"/>
          <w:color w:val="auto"/>
          <w:lang w:bidi="ar-SA"/>
        </w:rPr>
        <w:t>Сургутский</w:t>
      </w:r>
      <w:proofErr w:type="spellEnd"/>
      <w:r w:rsidRPr="00C07011">
        <w:rPr>
          <w:rFonts w:ascii="PT Astra Serif" w:eastAsia="Calibri" w:hAnsi="PT Astra Serif" w:cs="Times New Roman"/>
          <w:color w:val="auto"/>
          <w:lang w:bidi="ar-SA"/>
        </w:rPr>
        <w:t xml:space="preserve">, </w:t>
      </w:r>
      <w:proofErr w:type="spellStart"/>
      <w:r w:rsidRPr="00C07011">
        <w:rPr>
          <w:rFonts w:ascii="PT Astra Serif" w:eastAsia="Calibri" w:hAnsi="PT Astra Serif" w:cs="Times New Roman"/>
          <w:color w:val="auto"/>
          <w:lang w:bidi="ar-SA"/>
        </w:rPr>
        <w:t>пгт</w:t>
      </w:r>
      <w:proofErr w:type="spellEnd"/>
      <w:r w:rsidRPr="00C07011">
        <w:rPr>
          <w:rFonts w:ascii="PT Astra Serif" w:eastAsia="Calibri" w:hAnsi="PT Astra Serif" w:cs="Times New Roman"/>
          <w:color w:val="auto"/>
          <w:lang w:bidi="ar-SA"/>
        </w:rPr>
        <w:t xml:space="preserve">. Барсово, ул. </w:t>
      </w:r>
      <w:proofErr w:type="spellStart"/>
      <w:r w:rsidRPr="00C07011">
        <w:rPr>
          <w:rFonts w:ascii="PT Astra Serif" w:eastAsia="Calibri" w:hAnsi="PT Astra Serif" w:cs="Times New Roman"/>
          <w:color w:val="auto"/>
          <w:lang w:bidi="ar-SA"/>
        </w:rPr>
        <w:t>Щемелева</w:t>
      </w:r>
      <w:proofErr w:type="spellEnd"/>
      <w:r w:rsidRPr="00C07011">
        <w:rPr>
          <w:rFonts w:ascii="PT Astra Serif" w:eastAsia="Calibri" w:hAnsi="PT Astra Serif" w:cs="Times New Roman"/>
          <w:color w:val="auto"/>
          <w:lang w:bidi="ar-SA"/>
        </w:rPr>
        <w:t>, д. 9;</w:t>
      </w:r>
    </w:p>
    <w:p w:rsidR="0045528D" w:rsidRPr="00C07011" w:rsidRDefault="0045528D" w:rsidP="0045528D">
      <w:pPr>
        <w:widowControl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 w:cs="Times New Roman"/>
          <w:color w:val="auto"/>
          <w:lang w:bidi="ar-SA"/>
        </w:rPr>
      </w:pPr>
      <w:r w:rsidRPr="00C07011">
        <w:rPr>
          <w:rFonts w:ascii="PT Astra Serif" w:eastAsia="Calibri" w:hAnsi="PT Astra Serif" w:cs="Times New Roman"/>
          <w:color w:val="auto"/>
          <w:lang w:bidi="ar-SA"/>
        </w:rPr>
        <w:t>2</w:t>
      </w:r>
      <w:r w:rsidR="00C07011">
        <w:rPr>
          <w:rFonts w:ascii="PT Astra Serif" w:eastAsia="Calibri" w:hAnsi="PT Astra Serif" w:cs="Times New Roman"/>
          <w:color w:val="auto"/>
          <w:lang w:bidi="ar-SA"/>
        </w:rPr>
        <w:t xml:space="preserve">. </w:t>
      </w:r>
      <w:r w:rsidRPr="00C07011">
        <w:rPr>
          <w:rFonts w:ascii="PT Astra Serif" w:eastAsia="Calibri" w:hAnsi="PT Astra Serif" w:cs="Times New Roman"/>
          <w:color w:val="auto"/>
          <w:lang w:bidi="ar-SA"/>
        </w:rPr>
        <w:t>86:03:0051602:119</w:t>
      </w:r>
      <w:r w:rsidRPr="00C07011">
        <w:rPr>
          <w:rFonts w:ascii="PT Astra Serif" w:eastAsia="Calibri" w:hAnsi="PT Astra Serif" w:cs="Times New Roman"/>
          <w:color w:val="auto"/>
          <w:lang w:bidi="ar-SA"/>
        </w:rPr>
        <w:tab/>
        <w:t xml:space="preserve">Ханты-Мансийский автономный округ - Югра, р-н. </w:t>
      </w:r>
      <w:proofErr w:type="spellStart"/>
      <w:r w:rsidRPr="00C07011">
        <w:rPr>
          <w:rFonts w:ascii="PT Astra Serif" w:eastAsia="Calibri" w:hAnsi="PT Astra Serif" w:cs="Times New Roman"/>
          <w:color w:val="auto"/>
          <w:lang w:bidi="ar-SA"/>
        </w:rPr>
        <w:t>Сургутский</w:t>
      </w:r>
      <w:proofErr w:type="spellEnd"/>
      <w:r w:rsidRPr="00C07011">
        <w:rPr>
          <w:rFonts w:ascii="PT Astra Serif" w:eastAsia="Calibri" w:hAnsi="PT Astra Serif" w:cs="Times New Roman"/>
          <w:color w:val="auto"/>
          <w:lang w:bidi="ar-SA"/>
        </w:rPr>
        <w:t xml:space="preserve">, </w:t>
      </w:r>
      <w:proofErr w:type="spellStart"/>
      <w:r w:rsidRPr="00C07011">
        <w:rPr>
          <w:rFonts w:ascii="PT Astra Serif" w:eastAsia="Calibri" w:hAnsi="PT Astra Serif" w:cs="Times New Roman"/>
          <w:color w:val="auto"/>
          <w:lang w:bidi="ar-SA"/>
        </w:rPr>
        <w:t>пгт</w:t>
      </w:r>
      <w:proofErr w:type="spellEnd"/>
      <w:r w:rsidRPr="00C07011">
        <w:rPr>
          <w:rFonts w:ascii="PT Astra Serif" w:eastAsia="Calibri" w:hAnsi="PT Astra Serif" w:cs="Times New Roman"/>
          <w:color w:val="auto"/>
          <w:lang w:bidi="ar-SA"/>
        </w:rPr>
        <w:t xml:space="preserve">. Барсово, ул. </w:t>
      </w:r>
      <w:proofErr w:type="spellStart"/>
      <w:r w:rsidRPr="00C07011">
        <w:rPr>
          <w:rFonts w:ascii="PT Astra Serif" w:eastAsia="Calibri" w:hAnsi="PT Astra Serif" w:cs="Times New Roman"/>
          <w:color w:val="auto"/>
          <w:lang w:bidi="ar-SA"/>
        </w:rPr>
        <w:t>Щемелева</w:t>
      </w:r>
      <w:proofErr w:type="spellEnd"/>
      <w:r w:rsidRPr="00C07011">
        <w:rPr>
          <w:rFonts w:ascii="PT Astra Serif" w:eastAsia="Calibri" w:hAnsi="PT Astra Serif" w:cs="Times New Roman"/>
          <w:color w:val="auto"/>
          <w:lang w:bidi="ar-SA"/>
        </w:rPr>
        <w:t>, д. 11;</w:t>
      </w:r>
    </w:p>
    <w:p w:rsidR="0045528D" w:rsidRPr="00C07011" w:rsidRDefault="0045528D" w:rsidP="0045528D">
      <w:pPr>
        <w:widowControl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 w:cs="Times New Roman"/>
          <w:color w:val="auto"/>
          <w:lang w:bidi="ar-SA"/>
        </w:rPr>
      </w:pPr>
      <w:r w:rsidRPr="00C07011">
        <w:rPr>
          <w:rFonts w:ascii="PT Astra Serif" w:eastAsia="Calibri" w:hAnsi="PT Astra Serif" w:cs="Times New Roman"/>
          <w:color w:val="auto"/>
          <w:lang w:bidi="ar-SA"/>
        </w:rPr>
        <w:t>3</w:t>
      </w:r>
      <w:r w:rsidR="00C07011">
        <w:rPr>
          <w:rFonts w:ascii="PT Astra Serif" w:eastAsia="Calibri" w:hAnsi="PT Astra Serif" w:cs="Times New Roman"/>
          <w:color w:val="auto"/>
          <w:lang w:bidi="ar-SA"/>
        </w:rPr>
        <w:t xml:space="preserve">. </w:t>
      </w:r>
      <w:r w:rsidRPr="00C07011">
        <w:rPr>
          <w:rFonts w:ascii="PT Astra Serif" w:eastAsia="Calibri" w:hAnsi="PT Astra Serif" w:cs="Times New Roman"/>
          <w:color w:val="auto"/>
          <w:lang w:bidi="ar-SA"/>
        </w:rPr>
        <w:t>86:03:0051602:109</w:t>
      </w:r>
      <w:r w:rsidRPr="00C07011">
        <w:rPr>
          <w:rFonts w:ascii="PT Astra Serif" w:eastAsia="Calibri" w:hAnsi="PT Astra Serif" w:cs="Times New Roman"/>
          <w:color w:val="auto"/>
          <w:lang w:bidi="ar-SA"/>
        </w:rPr>
        <w:tab/>
        <w:t xml:space="preserve">Ханты-Мансийский автономный округ - Югра, р-н. </w:t>
      </w:r>
      <w:proofErr w:type="spellStart"/>
      <w:r w:rsidRPr="00C07011">
        <w:rPr>
          <w:rFonts w:ascii="PT Astra Serif" w:eastAsia="Calibri" w:hAnsi="PT Astra Serif" w:cs="Times New Roman"/>
          <w:color w:val="auto"/>
          <w:lang w:bidi="ar-SA"/>
        </w:rPr>
        <w:t>Сургутский</w:t>
      </w:r>
      <w:proofErr w:type="spellEnd"/>
      <w:r w:rsidRPr="00C07011">
        <w:rPr>
          <w:rFonts w:ascii="PT Astra Serif" w:eastAsia="Calibri" w:hAnsi="PT Astra Serif" w:cs="Times New Roman"/>
          <w:color w:val="auto"/>
          <w:lang w:bidi="ar-SA"/>
        </w:rPr>
        <w:t xml:space="preserve">, </w:t>
      </w:r>
      <w:proofErr w:type="spellStart"/>
      <w:r w:rsidRPr="00C07011">
        <w:rPr>
          <w:rFonts w:ascii="PT Astra Serif" w:eastAsia="Calibri" w:hAnsi="PT Astra Serif" w:cs="Times New Roman"/>
          <w:color w:val="auto"/>
          <w:lang w:bidi="ar-SA"/>
        </w:rPr>
        <w:t>пгт</w:t>
      </w:r>
      <w:proofErr w:type="spellEnd"/>
      <w:r w:rsidRPr="00C07011">
        <w:rPr>
          <w:rFonts w:ascii="PT Astra Serif" w:eastAsia="Calibri" w:hAnsi="PT Astra Serif" w:cs="Times New Roman"/>
          <w:color w:val="auto"/>
          <w:lang w:bidi="ar-SA"/>
        </w:rPr>
        <w:t xml:space="preserve">. Барсово, ул. </w:t>
      </w:r>
      <w:proofErr w:type="spellStart"/>
      <w:r w:rsidRPr="00C07011">
        <w:rPr>
          <w:rFonts w:ascii="PT Astra Serif" w:eastAsia="Calibri" w:hAnsi="PT Astra Serif" w:cs="Times New Roman"/>
          <w:color w:val="auto"/>
          <w:lang w:bidi="ar-SA"/>
        </w:rPr>
        <w:t>Щемелева</w:t>
      </w:r>
      <w:proofErr w:type="spellEnd"/>
      <w:r w:rsidRPr="00C07011">
        <w:rPr>
          <w:rFonts w:ascii="PT Astra Serif" w:eastAsia="Calibri" w:hAnsi="PT Astra Serif" w:cs="Times New Roman"/>
          <w:color w:val="auto"/>
          <w:lang w:bidi="ar-SA"/>
        </w:rPr>
        <w:t>, д. 13;</w:t>
      </w:r>
    </w:p>
    <w:p w:rsidR="0045528D" w:rsidRPr="00C07011" w:rsidRDefault="0045528D" w:rsidP="0045528D">
      <w:pPr>
        <w:widowControl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 w:cs="Times New Roman"/>
          <w:color w:val="auto"/>
          <w:lang w:bidi="ar-SA"/>
        </w:rPr>
      </w:pPr>
      <w:r w:rsidRPr="00C07011">
        <w:rPr>
          <w:rFonts w:ascii="PT Astra Serif" w:eastAsia="Calibri" w:hAnsi="PT Astra Serif" w:cs="Times New Roman"/>
          <w:color w:val="auto"/>
          <w:lang w:bidi="ar-SA"/>
        </w:rPr>
        <w:t>4</w:t>
      </w:r>
      <w:r w:rsidR="00C07011">
        <w:rPr>
          <w:rFonts w:ascii="PT Astra Serif" w:eastAsia="Calibri" w:hAnsi="PT Astra Serif" w:cs="Times New Roman"/>
          <w:color w:val="auto"/>
          <w:lang w:bidi="ar-SA"/>
        </w:rPr>
        <w:t xml:space="preserve">. </w:t>
      </w:r>
      <w:r w:rsidRPr="00C07011">
        <w:rPr>
          <w:rFonts w:ascii="PT Astra Serif" w:eastAsia="Calibri" w:hAnsi="PT Astra Serif" w:cs="Times New Roman"/>
          <w:color w:val="auto"/>
          <w:lang w:bidi="ar-SA"/>
        </w:rPr>
        <w:t>86:03:0051602:56</w:t>
      </w:r>
      <w:r w:rsidRPr="00C07011">
        <w:rPr>
          <w:rFonts w:ascii="PT Astra Serif" w:eastAsia="Calibri" w:hAnsi="PT Astra Serif" w:cs="Times New Roman"/>
          <w:color w:val="auto"/>
          <w:lang w:bidi="ar-SA"/>
        </w:rPr>
        <w:tab/>
        <w:t xml:space="preserve">Ханты-Мансийский автономный округ - Югра, р-н. </w:t>
      </w:r>
      <w:proofErr w:type="spellStart"/>
      <w:r w:rsidRPr="00C07011">
        <w:rPr>
          <w:rFonts w:ascii="PT Astra Serif" w:eastAsia="Calibri" w:hAnsi="PT Astra Serif" w:cs="Times New Roman"/>
          <w:color w:val="auto"/>
          <w:lang w:bidi="ar-SA"/>
        </w:rPr>
        <w:t>Сургутский</w:t>
      </w:r>
      <w:proofErr w:type="spellEnd"/>
      <w:r w:rsidRPr="00C07011">
        <w:rPr>
          <w:rFonts w:ascii="PT Astra Serif" w:eastAsia="Calibri" w:hAnsi="PT Astra Serif" w:cs="Times New Roman"/>
          <w:color w:val="auto"/>
          <w:lang w:bidi="ar-SA"/>
        </w:rPr>
        <w:t xml:space="preserve">, </w:t>
      </w:r>
      <w:proofErr w:type="spellStart"/>
      <w:r w:rsidRPr="00C07011">
        <w:rPr>
          <w:rFonts w:ascii="PT Astra Serif" w:eastAsia="Calibri" w:hAnsi="PT Astra Serif" w:cs="Times New Roman"/>
          <w:color w:val="auto"/>
          <w:lang w:bidi="ar-SA"/>
        </w:rPr>
        <w:t>пгт</w:t>
      </w:r>
      <w:proofErr w:type="spellEnd"/>
      <w:r w:rsidRPr="00C07011">
        <w:rPr>
          <w:rFonts w:ascii="PT Astra Serif" w:eastAsia="Calibri" w:hAnsi="PT Astra Serif" w:cs="Times New Roman"/>
          <w:color w:val="auto"/>
          <w:lang w:bidi="ar-SA"/>
        </w:rPr>
        <w:t xml:space="preserve">. Барсово, ул. </w:t>
      </w:r>
      <w:proofErr w:type="spellStart"/>
      <w:r w:rsidRPr="00C07011">
        <w:rPr>
          <w:rFonts w:ascii="PT Astra Serif" w:eastAsia="Calibri" w:hAnsi="PT Astra Serif" w:cs="Times New Roman"/>
          <w:color w:val="auto"/>
          <w:lang w:bidi="ar-SA"/>
        </w:rPr>
        <w:t>Щемелева</w:t>
      </w:r>
      <w:proofErr w:type="spellEnd"/>
      <w:r w:rsidRPr="00C07011">
        <w:rPr>
          <w:rFonts w:ascii="PT Astra Serif" w:eastAsia="Calibri" w:hAnsi="PT Astra Serif" w:cs="Times New Roman"/>
          <w:color w:val="auto"/>
          <w:lang w:bidi="ar-SA"/>
        </w:rPr>
        <w:t>, д. 1;5</w:t>
      </w:r>
    </w:p>
    <w:p w:rsidR="0045528D" w:rsidRPr="00C07011" w:rsidRDefault="0045528D" w:rsidP="0045528D">
      <w:pPr>
        <w:widowControl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 w:cs="Times New Roman"/>
          <w:color w:val="auto"/>
          <w:lang w:bidi="ar-SA"/>
        </w:rPr>
      </w:pPr>
      <w:r w:rsidRPr="00C07011">
        <w:rPr>
          <w:rFonts w:ascii="PT Astra Serif" w:eastAsia="Calibri" w:hAnsi="PT Astra Serif" w:cs="Times New Roman"/>
          <w:color w:val="auto"/>
          <w:lang w:bidi="ar-SA"/>
        </w:rPr>
        <w:t>5</w:t>
      </w:r>
      <w:r w:rsidR="00C07011">
        <w:rPr>
          <w:rFonts w:ascii="PT Astra Serif" w:eastAsia="Calibri" w:hAnsi="PT Astra Serif" w:cs="Times New Roman"/>
          <w:color w:val="auto"/>
          <w:lang w:bidi="ar-SA"/>
        </w:rPr>
        <w:t xml:space="preserve">. </w:t>
      </w:r>
      <w:r w:rsidRPr="00C07011">
        <w:rPr>
          <w:rFonts w:ascii="PT Astra Serif" w:eastAsia="Calibri" w:hAnsi="PT Astra Serif" w:cs="Times New Roman"/>
          <w:color w:val="auto"/>
          <w:lang w:bidi="ar-SA"/>
        </w:rPr>
        <w:t>86:03:0051602:123</w:t>
      </w:r>
      <w:r w:rsidRPr="00C07011">
        <w:rPr>
          <w:rFonts w:ascii="PT Astra Serif" w:eastAsia="Calibri" w:hAnsi="PT Astra Serif" w:cs="Times New Roman"/>
          <w:color w:val="auto"/>
          <w:lang w:bidi="ar-SA"/>
        </w:rPr>
        <w:tab/>
        <w:t xml:space="preserve">Ханты-Мансийский автономный округ - Югра, р-н. </w:t>
      </w:r>
      <w:proofErr w:type="spellStart"/>
      <w:r w:rsidRPr="00C07011">
        <w:rPr>
          <w:rFonts w:ascii="PT Astra Serif" w:eastAsia="Calibri" w:hAnsi="PT Astra Serif" w:cs="Times New Roman"/>
          <w:color w:val="auto"/>
          <w:lang w:bidi="ar-SA"/>
        </w:rPr>
        <w:t>Сургутский</w:t>
      </w:r>
      <w:proofErr w:type="spellEnd"/>
      <w:r w:rsidRPr="00C07011">
        <w:rPr>
          <w:rFonts w:ascii="PT Astra Serif" w:eastAsia="Calibri" w:hAnsi="PT Astra Serif" w:cs="Times New Roman"/>
          <w:color w:val="auto"/>
          <w:lang w:bidi="ar-SA"/>
        </w:rPr>
        <w:t xml:space="preserve">, </w:t>
      </w:r>
      <w:proofErr w:type="spellStart"/>
      <w:r w:rsidRPr="00C07011">
        <w:rPr>
          <w:rFonts w:ascii="PT Astra Serif" w:eastAsia="Calibri" w:hAnsi="PT Astra Serif" w:cs="Times New Roman"/>
          <w:color w:val="auto"/>
          <w:lang w:bidi="ar-SA"/>
        </w:rPr>
        <w:t>пгт</w:t>
      </w:r>
      <w:proofErr w:type="spellEnd"/>
      <w:r w:rsidRPr="00C07011">
        <w:rPr>
          <w:rFonts w:ascii="PT Astra Serif" w:eastAsia="Calibri" w:hAnsi="PT Astra Serif" w:cs="Times New Roman"/>
          <w:color w:val="auto"/>
          <w:lang w:bidi="ar-SA"/>
        </w:rPr>
        <w:t>. Барсово, ул. Апрельская, д. 10;</w:t>
      </w:r>
    </w:p>
    <w:p w:rsidR="0045528D" w:rsidRPr="00C07011" w:rsidRDefault="0045528D" w:rsidP="0045528D">
      <w:pPr>
        <w:widowControl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 w:cs="Times New Roman"/>
          <w:color w:val="auto"/>
          <w:lang w:bidi="ar-SA"/>
        </w:rPr>
      </w:pPr>
      <w:r w:rsidRPr="00C07011">
        <w:rPr>
          <w:rFonts w:ascii="PT Astra Serif" w:eastAsia="Calibri" w:hAnsi="PT Astra Serif" w:cs="Times New Roman"/>
          <w:color w:val="auto"/>
          <w:lang w:bidi="ar-SA"/>
        </w:rPr>
        <w:t>6</w:t>
      </w:r>
      <w:r w:rsidR="00C07011">
        <w:rPr>
          <w:rFonts w:ascii="PT Astra Serif" w:eastAsia="Calibri" w:hAnsi="PT Astra Serif" w:cs="Times New Roman"/>
          <w:color w:val="auto"/>
          <w:lang w:bidi="ar-SA"/>
        </w:rPr>
        <w:t xml:space="preserve">. </w:t>
      </w:r>
      <w:r w:rsidRPr="00C07011">
        <w:rPr>
          <w:rFonts w:ascii="PT Astra Serif" w:eastAsia="Calibri" w:hAnsi="PT Astra Serif" w:cs="Times New Roman"/>
          <w:color w:val="auto"/>
          <w:lang w:bidi="ar-SA"/>
        </w:rPr>
        <w:t>86:03:0051602:120</w:t>
      </w:r>
      <w:r w:rsidRPr="00C07011">
        <w:rPr>
          <w:rFonts w:ascii="PT Astra Serif" w:eastAsia="Calibri" w:hAnsi="PT Astra Serif" w:cs="Times New Roman"/>
          <w:color w:val="auto"/>
          <w:lang w:bidi="ar-SA"/>
        </w:rPr>
        <w:tab/>
        <w:t xml:space="preserve">Ханты-Мансийский автономный округ - Югра, р-н. </w:t>
      </w:r>
      <w:proofErr w:type="spellStart"/>
      <w:r w:rsidRPr="00C07011">
        <w:rPr>
          <w:rFonts w:ascii="PT Astra Serif" w:eastAsia="Calibri" w:hAnsi="PT Astra Serif" w:cs="Times New Roman"/>
          <w:color w:val="auto"/>
          <w:lang w:bidi="ar-SA"/>
        </w:rPr>
        <w:t>Сургутский</w:t>
      </w:r>
      <w:proofErr w:type="spellEnd"/>
      <w:r w:rsidRPr="00C07011">
        <w:rPr>
          <w:rFonts w:ascii="PT Astra Serif" w:eastAsia="Calibri" w:hAnsi="PT Astra Serif" w:cs="Times New Roman"/>
          <w:color w:val="auto"/>
          <w:lang w:bidi="ar-SA"/>
        </w:rPr>
        <w:t xml:space="preserve">, </w:t>
      </w:r>
      <w:proofErr w:type="spellStart"/>
      <w:r w:rsidRPr="00C07011">
        <w:rPr>
          <w:rFonts w:ascii="PT Astra Serif" w:eastAsia="Calibri" w:hAnsi="PT Astra Serif" w:cs="Times New Roman"/>
          <w:color w:val="auto"/>
          <w:lang w:bidi="ar-SA"/>
        </w:rPr>
        <w:t>пгт</w:t>
      </w:r>
      <w:proofErr w:type="spellEnd"/>
      <w:r w:rsidRPr="00C07011">
        <w:rPr>
          <w:rFonts w:ascii="PT Astra Serif" w:eastAsia="Calibri" w:hAnsi="PT Astra Serif" w:cs="Times New Roman"/>
          <w:color w:val="auto"/>
          <w:lang w:bidi="ar-SA"/>
        </w:rPr>
        <w:t>. Барсово, ул. Апрельская, д. 12;</w:t>
      </w:r>
    </w:p>
    <w:p w:rsidR="0045528D" w:rsidRPr="00C07011" w:rsidRDefault="0045528D" w:rsidP="0045528D">
      <w:pPr>
        <w:widowControl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 w:cs="Times New Roman"/>
          <w:color w:val="auto"/>
          <w:lang w:bidi="ar-SA"/>
        </w:rPr>
      </w:pPr>
      <w:r w:rsidRPr="00C07011">
        <w:rPr>
          <w:rFonts w:ascii="PT Astra Serif" w:eastAsia="Calibri" w:hAnsi="PT Astra Serif" w:cs="Times New Roman"/>
          <w:color w:val="auto"/>
          <w:lang w:bidi="ar-SA"/>
        </w:rPr>
        <w:t>7</w:t>
      </w:r>
      <w:r w:rsidR="00C07011">
        <w:rPr>
          <w:rFonts w:ascii="PT Astra Serif" w:eastAsia="Calibri" w:hAnsi="PT Astra Serif" w:cs="Times New Roman"/>
          <w:color w:val="auto"/>
          <w:lang w:bidi="ar-SA"/>
        </w:rPr>
        <w:t xml:space="preserve">. </w:t>
      </w:r>
      <w:r w:rsidRPr="00C07011">
        <w:rPr>
          <w:rFonts w:ascii="PT Astra Serif" w:eastAsia="Calibri" w:hAnsi="PT Astra Serif" w:cs="Times New Roman"/>
          <w:color w:val="auto"/>
          <w:lang w:bidi="ar-SA"/>
        </w:rPr>
        <w:t>86:03:0051602:106</w:t>
      </w:r>
      <w:r w:rsidRPr="00C07011">
        <w:rPr>
          <w:rFonts w:ascii="PT Astra Serif" w:eastAsia="Calibri" w:hAnsi="PT Astra Serif" w:cs="Times New Roman"/>
          <w:color w:val="auto"/>
          <w:lang w:bidi="ar-SA"/>
        </w:rPr>
        <w:tab/>
        <w:t xml:space="preserve">Ханты-Мансийский автономный округ - Югра, р-н. </w:t>
      </w:r>
      <w:proofErr w:type="spellStart"/>
      <w:r w:rsidRPr="00C07011">
        <w:rPr>
          <w:rFonts w:ascii="PT Astra Serif" w:eastAsia="Calibri" w:hAnsi="PT Astra Serif" w:cs="Times New Roman"/>
          <w:color w:val="auto"/>
          <w:lang w:bidi="ar-SA"/>
        </w:rPr>
        <w:t>Сургутский</w:t>
      </w:r>
      <w:proofErr w:type="spellEnd"/>
      <w:r w:rsidRPr="00C07011">
        <w:rPr>
          <w:rFonts w:ascii="PT Astra Serif" w:eastAsia="Calibri" w:hAnsi="PT Astra Serif" w:cs="Times New Roman"/>
          <w:color w:val="auto"/>
          <w:lang w:bidi="ar-SA"/>
        </w:rPr>
        <w:t xml:space="preserve">, </w:t>
      </w:r>
      <w:proofErr w:type="spellStart"/>
      <w:r w:rsidRPr="00C07011">
        <w:rPr>
          <w:rFonts w:ascii="PT Astra Serif" w:eastAsia="Calibri" w:hAnsi="PT Astra Serif" w:cs="Times New Roman"/>
          <w:color w:val="auto"/>
          <w:lang w:bidi="ar-SA"/>
        </w:rPr>
        <w:t>пгт</w:t>
      </w:r>
      <w:proofErr w:type="spellEnd"/>
      <w:r w:rsidRPr="00C07011">
        <w:rPr>
          <w:rFonts w:ascii="PT Astra Serif" w:eastAsia="Calibri" w:hAnsi="PT Astra Serif" w:cs="Times New Roman"/>
          <w:color w:val="auto"/>
          <w:lang w:bidi="ar-SA"/>
        </w:rPr>
        <w:t>. Барсово, ул. Апрельская, д. 14;</w:t>
      </w:r>
    </w:p>
    <w:p w:rsidR="0045528D" w:rsidRPr="00C07011" w:rsidRDefault="0045528D" w:rsidP="0045528D">
      <w:pPr>
        <w:widowControl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 w:cs="Times New Roman"/>
          <w:color w:val="auto"/>
          <w:lang w:bidi="ar-SA"/>
        </w:rPr>
      </w:pPr>
      <w:r w:rsidRPr="00C07011">
        <w:rPr>
          <w:rFonts w:ascii="PT Astra Serif" w:eastAsia="Calibri" w:hAnsi="PT Astra Serif" w:cs="Times New Roman"/>
          <w:color w:val="auto"/>
          <w:lang w:bidi="ar-SA"/>
        </w:rPr>
        <w:t>8</w:t>
      </w:r>
      <w:r w:rsidR="00C07011">
        <w:rPr>
          <w:rFonts w:ascii="PT Astra Serif" w:eastAsia="Calibri" w:hAnsi="PT Astra Serif" w:cs="Times New Roman"/>
          <w:color w:val="auto"/>
          <w:lang w:bidi="ar-SA"/>
        </w:rPr>
        <w:t xml:space="preserve">. </w:t>
      </w:r>
      <w:r w:rsidRPr="00C07011">
        <w:rPr>
          <w:rFonts w:ascii="PT Astra Serif" w:eastAsia="Calibri" w:hAnsi="PT Astra Serif" w:cs="Times New Roman"/>
          <w:color w:val="auto"/>
          <w:lang w:bidi="ar-SA"/>
        </w:rPr>
        <w:t>86:03:0051606:53</w:t>
      </w:r>
      <w:r w:rsidRPr="00C07011">
        <w:rPr>
          <w:rFonts w:ascii="PT Astra Serif" w:eastAsia="Calibri" w:hAnsi="PT Astra Serif" w:cs="Times New Roman"/>
          <w:color w:val="auto"/>
          <w:lang w:bidi="ar-SA"/>
        </w:rPr>
        <w:tab/>
        <w:t xml:space="preserve">Ханты-Мансийский автономный округ - Югра, р-н. </w:t>
      </w:r>
      <w:proofErr w:type="spellStart"/>
      <w:r w:rsidRPr="00C07011">
        <w:rPr>
          <w:rFonts w:ascii="PT Astra Serif" w:eastAsia="Calibri" w:hAnsi="PT Astra Serif" w:cs="Times New Roman"/>
          <w:color w:val="auto"/>
          <w:lang w:bidi="ar-SA"/>
        </w:rPr>
        <w:t>Сургутский</w:t>
      </w:r>
      <w:proofErr w:type="spellEnd"/>
      <w:r w:rsidRPr="00C07011">
        <w:rPr>
          <w:rFonts w:ascii="PT Astra Serif" w:eastAsia="Calibri" w:hAnsi="PT Astra Serif" w:cs="Times New Roman"/>
          <w:color w:val="auto"/>
          <w:lang w:bidi="ar-SA"/>
        </w:rPr>
        <w:t xml:space="preserve">, </w:t>
      </w:r>
      <w:proofErr w:type="spellStart"/>
      <w:r w:rsidRPr="00C07011">
        <w:rPr>
          <w:rFonts w:ascii="PT Astra Serif" w:eastAsia="Calibri" w:hAnsi="PT Astra Serif" w:cs="Times New Roman"/>
          <w:color w:val="auto"/>
          <w:lang w:bidi="ar-SA"/>
        </w:rPr>
        <w:t>пгт</w:t>
      </w:r>
      <w:proofErr w:type="spellEnd"/>
      <w:r w:rsidRPr="00C07011">
        <w:rPr>
          <w:rFonts w:ascii="PT Astra Serif" w:eastAsia="Calibri" w:hAnsi="PT Astra Serif" w:cs="Times New Roman"/>
          <w:color w:val="auto"/>
          <w:lang w:bidi="ar-SA"/>
        </w:rPr>
        <w:t xml:space="preserve">. Барсово, ул. </w:t>
      </w:r>
      <w:proofErr w:type="spellStart"/>
      <w:r w:rsidRPr="00C07011">
        <w:rPr>
          <w:rFonts w:ascii="PT Astra Serif" w:eastAsia="Calibri" w:hAnsi="PT Astra Serif" w:cs="Times New Roman"/>
          <w:color w:val="auto"/>
          <w:lang w:bidi="ar-SA"/>
        </w:rPr>
        <w:t>Щемелева</w:t>
      </w:r>
      <w:proofErr w:type="spellEnd"/>
      <w:r w:rsidRPr="00C07011">
        <w:rPr>
          <w:rFonts w:ascii="PT Astra Serif" w:eastAsia="Calibri" w:hAnsi="PT Astra Serif" w:cs="Times New Roman"/>
          <w:color w:val="auto"/>
          <w:lang w:bidi="ar-SA"/>
        </w:rPr>
        <w:t>, д. 17;</w:t>
      </w:r>
    </w:p>
    <w:p w:rsidR="0045528D" w:rsidRPr="00C07011" w:rsidRDefault="0045528D" w:rsidP="0045528D">
      <w:pPr>
        <w:widowControl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 w:cs="Times New Roman"/>
          <w:color w:val="auto"/>
          <w:lang w:bidi="ar-SA"/>
        </w:rPr>
      </w:pPr>
      <w:r w:rsidRPr="00C07011">
        <w:rPr>
          <w:rFonts w:ascii="PT Astra Serif" w:eastAsia="Calibri" w:hAnsi="PT Astra Serif" w:cs="Times New Roman"/>
          <w:color w:val="auto"/>
          <w:lang w:bidi="ar-SA"/>
        </w:rPr>
        <w:t>9</w:t>
      </w:r>
      <w:r w:rsidR="00C07011">
        <w:rPr>
          <w:rFonts w:ascii="PT Astra Serif" w:eastAsia="Calibri" w:hAnsi="PT Astra Serif" w:cs="Times New Roman"/>
          <w:color w:val="auto"/>
          <w:lang w:bidi="ar-SA"/>
        </w:rPr>
        <w:t xml:space="preserve">. </w:t>
      </w:r>
      <w:r w:rsidRPr="00C07011">
        <w:rPr>
          <w:rFonts w:ascii="PT Astra Serif" w:eastAsia="Calibri" w:hAnsi="PT Astra Serif" w:cs="Times New Roman"/>
          <w:color w:val="auto"/>
          <w:lang w:bidi="ar-SA"/>
        </w:rPr>
        <w:t>86:03:0051606:132</w:t>
      </w:r>
      <w:r w:rsidRPr="00C07011">
        <w:rPr>
          <w:rFonts w:ascii="PT Astra Serif" w:eastAsia="Calibri" w:hAnsi="PT Astra Serif" w:cs="Times New Roman"/>
          <w:color w:val="auto"/>
          <w:lang w:bidi="ar-SA"/>
        </w:rPr>
        <w:tab/>
        <w:t xml:space="preserve">Ханты-Мансийский автономный округ - Югра, р-н. </w:t>
      </w:r>
      <w:proofErr w:type="spellStart"/>
      <w:r w:rsidRPr="00C07011">
        <w:rPr>
          <w:rFonts w:ascii="PT Astra Serif" w:eastAsia="Calibri" w:hAnsi="PT Astra Serif" w:cs="Times New Roman"/>
          <w:color w:val="auto"/>
          <w:lang w:bidi="ar-SA"/>
        </w:rPr>
        <w:t>Сургутский</w:t>
      </w:r>
      <w:proofErr w:type="spellEnd"/>
      <w:r w:rsidRPr="00C07011">
        <w:rPr>
          <w:rFonts w:ascii="PT Astra Serif" w:eastAsia="Calibri" w:hAnsi="PT Astra Serif" w:cs="Times New Roman"/>
          <w:color w:val="auto"/>
          <w:lang w:bidi="ar-SA"/>
        </w:rPr>
        <w:t xml:space="preserve">, </w:t>
      </w:r>
      <w:proofErr w:type="spellStart"/>
      <w:r w:rsidRPr="00C07011">
        <w:rPr>
          <w:rFonts w:ascii="PT Astra Serif" w:eastAsia="Calibri" w:hAnsi="PT Astra Serif" w:cs="Times New Roman"/>
          <w:color w:val="auto"/>
          <w:lang w:bidi="ar-SA"/>
        </w:rPr>
        <w:t>пгт</w:t>
      </w:r>
      <w:proofErr w:type="spellEnd"/>
      <w:r w:rsidRPr="00C07011">
        <w:rPr>
          <w:rFonts w:ascii="PT Astra Serif" w:eastAsia="Calibri" w:hAnsi="PT Astra Serif" w:cs="Times New Roman"/>
          <w:color w:val="auto"/>
          <w:lang w:bidi="ar-SA"/>
        </w:rPr>
        <w:t>. Барсово;</w:t>
      </w:r>
    </w:p>
    <w:p w:rsidR="0045528D" w:rsidRPr="00C07011" w:rsidRDefault="0045528D" w:rsidP="0045528D">
      <w:pPr>
        <w:widowControl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 w:cs="Times New Roman"/>
          <w:color w:val="auto"/>
          <w:lang w:bidi="ar-SA"/>
        </w:rPr>
      </w:pPr>
      <w:r w:rsidRPr="00C07011">
        <w:rPr>
          <w:rFonts w:ascii="PT Astra Serif" w:eastAsia="Calibri" w:hAnsi="PT Astra Serif" w:cs="Times New Roman"/>
          <w:color w:val="auto"/>
          <w:lang w:bidi="ar-SA"/>
        </w:rPr>
        <w:t>10</w:t>
      </w:r>
      <w:r w:rsidR="00C07011">
        <w:rPr>
          <w:rFonts w:ascii="PT Astra Serif" w:eastAsia="Calibri" w:hAnsi="PT Astra Serif" w:cs="Times New Roman"/>
          <w:color w:val="auto"/>
          <w:lang w:bidi="ar-SA"/>
        </w:rPr>
        <w:t xml:space="preserve">. </w:t>
      </w:r>
      <w:r w:rsidRPr="00C07011">
        <w:rPr>
          <w:rFonts w:ascii="PT Astra Serif" w:eastAsia="Calibri" w:hAnsi="PT Astra Serif" w:cs="Times New Roman"/>
          <w:color w:val="auto"/>
          <w:lang w:bidi="ar-SA"/>
        </w:rPr>
        <w:t>86:03:0051606:113</w:t>
      </w:r>
      <w:r w:rsidRPr="00C07011">
        <w:rPr>
          <w:rFonts w:ascii="PT Astra Serif" w:eastAsia="Calibri" w:hAnsi="PT Astra Serif" w:cs="Times New Roman"/>
          <w:color w:val="auto"/>
          <w:lang w:bidi="ar-SA"/>
        </w:rPr>
        <w:tab/>
        <w:t xml:space="preserve">Ханты-Мансийский автономный округ - Югра, р-н. </w:t>
      </w:r>
      <w:proofErr w:type="spellStart"/>
      <w:r w:rsidRPr="00C07011">
        <w:rPr>
          <w:rFonts w:ascii="PT Astra Serif" w:eastAsia="Calibri" w:hAnsi="PT Astra Serif" w:cs="Times New Roman"/>
          <w:color w:val="auto"/>
          <w:lang w:bidi="ar-SA"/>
        </w:rPr>
        <w:t>Сургутский</w:t>
      </w:r>
      <w:proofErr w:type="spellEnd"/>
      <w:r w:rsidRPr="00C07011">
        <w:rPr>
          <w:rFonts w:ascii="PT Astra Serif" w:eastAsia="Calibri" w:hAnsi="PT Astra Serif" w:cs="Times New Roman"/>
          <w:color w:val="auto"/>
          <w:lang w:bidi="ar-SA"/>
        </w:rPr>
        <w:t xml:space="preserve">, </w:t>
      </w:r>
      <w:proofErr w:type="spellStart"/>
      <w:r w:rsidRPr="00C07011">
        <w:rPr>
          <w:rFonts w:ascii="PT Astra Serif" w:eastAsia="Calibri" w:hAnsi="PT Astra Serif" w:cs="Times New Roman"/>
          <w:color w:val="auto"/>
          <w:lang w:bidi="ar-SA"/>
        </w:rPr>
        <w:t>пгт</w:t>
      </w:r>
      <w:proofErr w:type="spellEnd"/>
      <w:r w:rsidRPr="00C07011">
        <w:rPr>
          <w:rFonts w:ascii="PT Astra Serif" w:eastAsia="Calibri" w:hAnsi="PT Astra Serif" w:cs="Times New Roman"/>
          <w:color w:val="auto"/>
          <w:lang w:bidi="ar-SA"/>
        </w:rPr>
        <w:t>. Барсово, ул. Апрельская, д. 20;</w:t>
      </w:r>
    </w:p>
    <w:p w:rsidR="0045528D" w:rsidRPr="00C07011" w:rsidRDefault="0045528D" w:rsidP="0045528D">
      <w:pPr>
        <w:widowControl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 w:cs="Times New Roman"/>
          <w:color w:val="auto"/>
          <w:lang w:bidi="ar-SA"/>
        </w:rPr>
      </w:pPr>
      <w:r w:rsidRPr="00C07011">
        <w:rPr>
          <w:rFonts w:ascii="PT Astra Serif" w:eastAsia="Calibri" w:hAnsi="PT Astra Serif" w:cs="Times New Roman"/>
          <w:color w:val="auto"/>
          <w:lang w:bidi="ar-SA"/>
        </w:rPr>
        <w:t>11</w:t>
      </w:r>
      <w:r w:rsidR="00C07011">
        <w:rPr>
          <w:rFonts w:ascii="PT Astra Serif" w:eastAsia="Calibri" w:hAnsi="PT Astra Serif" w:cs="Times New Roman"/>
          <w:color w:val="auto"/>
          <w:lang w:bidi="ar-SA"/>
        </w:rPr>
        <w:t xml:space="preserve">. </w:t>
      </w:r>
      <w:r w:rsidRPr="00C07011">
        <w:rPr>
          <w:rFonts w:ascii="PT Astra Serif" w:eastAsia="Calibri" w:hAnsi="PT Astra Serif" w:cs="Times New Roman"/>
          <w:color w:val="auto"/>
          <w:lang w:bidi="ar-SA"/>
        </w:rPr>
        <w:t>86:03:0051601:36</w:t>
      </w:r>
      <w:r w:rsidRPr="00C07011">
        <w:rPr>
          <w:rFonts w:ascii="PT Astra Serif" w:eastAsia="Calibri" w:hAnsi="PT Astra Serif" w:cs="Times New Roman"/>
          <w:color w:val="auto"/>
          <w:lang w:bidi="ar-SA"/>
        </w:rPr>
        <w:tab/>
        <w:t xml:space="preserve">Ханты-Мансийский автономный округ - Югра, р-н. </w:t>
      </w:r>
      <w:proofErr w:type="spellStart"/>
      <w:r w:rsidRPr="00C07011">
        <w:rPr>
          <w:rFonts w:ascii="PT Astra Serif" w:eastAsia="Calibri" w:hAnsi="PT Astra Serif" w:cs="Times New Roman"/>
          <w:color w:val="auto"/>
          <w:lang w:bidi="ar-SA"/>
        </w:rPr>
        <w:t>Сургутский</w:t>
      </w:r>
      <w:proofErr w:type="spellEnd"/>
      <w:r w:rsidRPr="00C07011">
        <w:rPr>
          <w:rFonts w:ascii="PT Astra Serif" w:eastAsia="Calibri" w:hAnsi="PT Astra Serif" w:cs="Times New Roman"/>
          <w:color w:val="auto"/>
          <w:lang w:bidi="ar-SA"/>
        </w:rPr>
        <w:t xml:space="preserve">, </w:t>
      </w:r>
      <w:proofErr w:type="spellStart"/>
      <w:r w:rsidRPr="00C07011">
        <w:rPr>
          <w:rFonts w:ascii="PT Astra Serif" w:eastAsia="Calibri" w:hAnsi="PT Astra Serif" w:cs="Times New Roman"/>
          <w:color w:val="auto"/>
          <w:lang w:bidi="ar-SA"/>
        </w:rPr>
        <w:t>пгт</w:t>
      </w:r>
      <w:proofErr w:type="spellEnd"/>
      <w:r w:rsidRPr="00C07011">
        <w:rPr>
          <w:rFonts w:ascii="PT Astra Serif" w:eastAsia="Calibri" w:hAnsi="PT Astra Serif" w:cs="Times New Roman"/>
          <w:color w:val="auto"/>
          <w:lang w:bidi="ar-SA"/>
        </w:rPr>
        <w:t>. Барсово, ул. Лесная, д. 16;</w:t>
      </w:r>
    </w:p>
    <w:p w:rsidR="0045528D" w:rsidRPr="00C07011" w:rsidRDefault="0045528D" w:rsidP="0045528D">
      <w:pPr>
        <w:widowControl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 w:cs="Times New Roman"/>
          <w:color w:val="auto"/>
          <w:lang w:bidi="ar-SA"/>
        </w:rPr>
      </w:pPr>
      <w:r w:rsidRPr="00C07011">
        <w:rPr>
          <w:rFonts w:ascii="PT Astra Serif" w:eastAsia="Calibri" w:hAnsi="PT Astra Serif" w:cs="Times New Roman"/>
          <w:color w:val="auto"/>
          <w:lang w:bidi="ar-SA"/>
        </w:rPr>
        <w:t>12</w:t>
      </w:r>
      <w:r w:rsidR="00C07011">
        <w:rPr>
          <w:rFonts w:ascii="PT Astra Serif" w:eastAsia="Calibri" w:hAnsi="PT Astra Serif" w:cs="Times New Roman"/>
          <w:color w:val="auto"/>
          <w:lang w:bidi="ar-SA"/>
        </w:rPr>
        <w:t xml:space="preserve">. </w:t>
      </w:r>
      <w:r w:rsidRPr="00C07011">
        <w:rPr>
          <w:rFonts w:ascii="PT Astra Serif" w:eastAsia="Calibri" w:hAnsi="PT Astra Serif" w:cs="Times New Roman"/>
          <w:color w:val="auto"/>
          <w:lang w:bidi="ar-SA"/>
        </w:rPr>
        <w:t>86:03:0051601:61</w:t>
      </w:r>
      <w:r w:rsidRPr="00C07011">
        <w:rPr>
          <w:rFonts w:ascii="PT Astra Serif" w:eastAsia="Calibri" w:hAnsi="PT Astra Serif" w:cs="Times New Roman"/>
          <w:color w:val="auto"/>
          <w:lang w:bidi="ar-SA"/>
        </w:rPr>
        <w:tab/>
        <w:t xml:space="preserve">Ханты-Мансийский автономный округ - Югра, р-н. </w:t>
      </w:r>
      <w:proofErr w:type="spellStart"/>
      <w:r w:rsidRPr="00C07011">
        <w:rPr>
          <w:rFonts w:ascii="PT Astra Serif" w:eastAsia="Calibri" w:hAnsi="PT Astra Serif" w:cs="Times New Roman"/>
          <w:color w:val="auto"/>
          <w:lang w:bidi="ar-SA"/>
        </w:rPr>
        <w:t>Сургутский</w:t>
      </w:r>
      <w:proofErr w:type="spellEnd"/>
      <w:r w:rsidRPr="00C07011">
        <w:rPr>
          <w:rFonts w:ascii="PT Astra Serif" w:eastAsia="Calibri" w:hAnsi="PT Astra Serif" w:cs="Times New Roman"/>
          <w:color w:val="auto"/>
          <w:lang w:bidi="ar-SA"/>
        </w:rPr>
        <w:t xml:space="preserve">, </w:t>
      </w:r>
      <w:proofErr w:type="spellStart"/>
      <w:r w:rsidRPr="00C07011">
        <w:rPr>
          <w:rFonts w:ascii="PT Astra Serif" w:eastAsia="Calibri" w:hAnsi="PT Astra Serif" w:cs="Times New Roman"/>
          <w:color w:val="auto"/>
          <w:lang w:bidi="ar-SA"/>
        </w:rPr>
        <w:t>пгт</w:t>
      </w:r>
      <w:proofErr w:type="spellEnd"/>
      <w:r w:rsidRPr="00C07011">
        <w:rPr>
          <w:rFonts w:ascii="PT Astra Serif" w:eastAsia="Calibri" w:hAnsi="PT Astra Serif" w:cs="Times New Roman"/>
          <w:color w:val="auto"/>
          <w:lang w:bidi="ar-SA"/>
        </w:rPr>
        <w:t>. Барсово, ул. Апрельская, д. 15;</w:t>
      </w:r>
    </w:p>
    <w:p w:rsidR="0045528D" w:rsidRPr="00C07011" w:rsidRDefault="0045528D" w:rsidP="0045528D">
      <w:pPr>
        <w:widowControl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 w:cs="Times New Roman"/>
          <w:color w:val="auto"/>
          <w:lang w:bidi="ar-SA"/>
        </w:rPr>
      </w:pPr>
      <w:r w:rsidRPr="00C07011">
        <w:rPr>
          <w:rFonts w:ascii="PT Astra Serif" w:eastAsia="Calibri" w:hAnsi="PT Astra Serif" w:cs="Times New Roman"/>
          <w:color w:val="auto"/>
          <w:lang w:bidi="ar-SA"/>
        </w:rPr>
        <w:t>13</w:t>
      </w:r>
      <w:r w:rsidR="00C07011">
        <w:rPr>
          <w:rFonts w:ascii="PT Astra Serif" w:eastAsia="Calibri" w:hAnsi="PT Astra Serif" w:cs="Times New Roman"/>
          <w:color w:val="auto"/>
          <w:lang w:bidi="ar-SA"/>
        </w:rPr>
        <w:t xml:space="preserve">. </w:t>
      </w:r>
      <w:r w:rsidRPr="00C07011">
        <w:rPr>
          <w:rFonts w:ascii="PT Astra Serif" w:eastAsia="Calibri" w:hAnsi="PT Astra Serif" w:cs="Times New Roman"/>
          <w:color w:val="auto"/>
          <w:lang w:bidi="ar-SA"/>
        </w:rPr>
        <w:t>86:03:0000000:123866 (часть земельного участка)</w:t>
      </w:r>
      <w:r w:rsidRPr="00C07011">
        <w:rPr>
          <w:rFonts w:ascii="PT Astra Serif" w:eastAsia="Calibri" w:hAnsi="PT Astra Serif" w:cs="Times New Roman"/>
          <w:color w:val="auto"/>
          <w:lang w:bidi="ar-SA"/>
        </w:rPr>
        <w:tab/>
        <w:t xml:space="preserve">Ханты-Мансийский автономный округ - Югра,  </w:t>
      </w:r>
      <w:proofErr w:type="spellStart"/>
      <w:r w:rsidRPr="00C07011">
        <w:rPr>
          <w:rFonts w:ascii="PT Astra Serif" w:eastAsia="Calibri" w:hAnsi="PT Astra Serif" w:cs="Times New Roman"/>
          <w:color w:val="auto"/>
          <w:lang w:bidi="ar-SA"/>
        </w:rPr>
        <w:t>Сургутский</w:t>
      </w:r>
      <w:proofErr w:type="spellEnd"/>
      <w:r w:rsidRPr="00C07011">
        <w:rPr>
          <w:rFonts w:ascii="PT Astra Serif" w:eastAsia="Calibri" w:hAnsi="PT Astra Serif" w:cs="Times New Roman"/>
          <w:color w:val="auto"/>
          <w:lang w:bidi="ar-SA"/>
        </w:rPr>
        <w:t xml:space="preserve"> район, городское поселение Барсово, </w:t>
      </w:r>
      <w:proofErr w:type="spellStart"/>
      <w:r w:rsidRPr="00C07011">
        <w:rPr>
          <w:rFonts w:ascii="PT Astra Serif" w:eastAsia="Calibri" w:hAnsi="PT Astra Serif" w:cs="Times New Roman"/>
          <w:color w:val="auto"/>
          <w:lang w:bidi="ar-SA"/>
        </w:rPr>
        <w:t>пгт</w:t>
      </w:r>
      <w:proofErr w:type="spellEnd"/>
      <w:r w:rsidRPr="00C07011">
        <w:rPr>
          <w:rFonts w:ascii="PT Astra Serif" w:eastAsia="Calibri" w:hAnsi="PT Astra Serif" w:cs="Times New Roman"/>
          <w:color w:val="auto"/>
          <w:lang w:bidi="ar-SA"/>
        </w:rPr>
        <w:t xml:space="preserve">. Барсово, проезд </w:t>
      </w:r>
      <w:proofErr w:type="gramStart"/>
      <w:r w:rsidRPr="00C07011">
        <w:rPr>
          <w:rFonts w:ascii="PT Astra Serif" w:eastAsia="Calibri" w:hAnsi="PT Astra Serif" w:cs="Times New Roman"/>
          <w:color w:val="auto"/>
          <w:lang w:bidi="ar-SA"/>
        </w:rPr>
        <w:t>Обской</w:t>
      </w:r>
      <w:proofErr w:type="gramEnd"/>
      <w:r w:rsidRPr="00C07011">
        <w:rPr>
          <w:rFonts w:ascii="PT Astra Serif" w:eastAsia="Calibri" w:hAnsi="PT Astra Serif" w:cs="Times New Roman"/>
          <w:color w:val="auto"/>
          <w:lang w:bidi="ar-SA"/>
        </w:rPr>
        <w:t xml:space="preserve"> (примыкание к ул. Апрельская - примыкание к ул. Кубанская);</w:t>
      </w:r>
    </w:p>
    <w:p w:rsidR="0045528D" w:rsidRPr="00C07011" w:rsidRDefault="0045528D" w:rsidP="0045528D">
      <w:pPr>
        <w:widowControl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 w:cs="Times New Roman"/>
          <w:color w:val="auto"/>
          <w:lang w:bidi="ar-SA"/>
        </w:rPr>
      </w:pPr>
      <w:r w:rsidRPr="00C07011">
        <w:rPr>
          <w:rFonts w:ascii="PT Astra Serif" w:eastAsia="Calibri" w:hAnsi="PT Astra Serif" w:cs="Times New Roman"/>
          <w:color w:val="auto"/>
          <w:lang w:bidi="ar-SA"/>
        </w:rPr>
        <w:t>14</w:t>
      </w:r>
      <w:r w:rsidR="00C07011">
        <w:rPr>
          <w:rFonts w:ascii="PT Astra Serif" w:eastAsia="Calibri" w:hAnsi="PT Astra Serif" w:cs="Times New Roman"/>
          <w:color w:val="auto"/>
          <w:lang w:bidi="ar-SA"/>
        </w:rPr>
        <w:t xml:space="preserve">. </w:t>
      </w:r>
      <w:r w:rsidRPr="00C07011">
        <w:rPr>
          <w:rFonts w:ascii="PT Astra Serif" w:eastAsia="Calibri" w:hAnsi="PT Astra Serif" w:cs="Times New Roman"/>
          <w:color w:val="auto"/>
          <w:lang w:bidi="ar-SA"/>
        </w:rPr>
        <w:t xml:space="preserve">86:03:0000000:123865 </w:t>
      </w:r>
      <w:r w:rsidRPr="00C07011">
        <w:rPr>
          <w:rFonts w:ascii="PT Astra Serif" w:eastAsia="Calibri" w:hAnsi="PT Astra Serif" w:cs="Times New Roman"/>
          <w:color w:val="auto"/>
          <w:lang w:bidi="ar-SA"/>
        </w:rPr>
        <w:tab/>
        <w:t xml:space="preserve">Ханты-Мансийский автономный округ - Югра,  </w:t>
      </w:r>
      <w:proofErr w:type="spellStart"/>
      <w:r w:rsidRPr="00C07011">
        <w:rPr>
          <w:rFonts w:ascii="PT Astra Serif" w:eastAsia="Calibri" w:hAnsi="PT Astra Serif" w:cs="Times New Roman"/>
          <w:color w:val="auto"/>
          <w:lang w:bidi="ar-SA"/>
        </w:rPr>
        <w:t>Сургутский</w:t>
      </w:r>
      <w:proofErr w:type="spellEnd"/>
      <w:r w:rsidRPr="00C07011">
        <w:rPr>
          <w:rFonts w:ascii="PT Astra Serif" w:eastAsia="Calibri" w:hAnsi="PT Astra Serif" w:cs="Times New Roman"/>
          <w:color w:val="auto"/>
          <w:lang w:bidi="ar-SA"/>
        </w:rPr>
        <w:t xml:space="preserve"> район, городское поселение Барсово, </w:t>
      </w:r>
      <w:proofErr w:type="spellStart"/>
      <w:r w:rsidRPr="00C07011">
        <w:rPr>
          <w:rFonts w:ascii="PT Astra Serif" w:eastAsia="Calibri" w:hAnsi="PT Astra Serif" w:cs="Times New Roman"/>
          <w:color w:val="auto"/>
          <w:lang w:bidi="ar-SA"/>
        </w:rPr>
        <w:t>пгт</w:t>
      </w:r>
      <w:proofErr w:type="spellEnd"/>
      <w:r w:rsidRPr="00C07011">
        <w:rPr>
          <w:rFonts w:ascii="PT Astra Serif" w:eastAsia="Calibri" w:hAnsi="PT Astra Serif" w:cs="Times New Roman"/>
          <w:color w:val="auto"/>
          <w:lang w:bidi="ar-SA"/>
        </w:rPr>
        <w:t xml:space="preserve">. </w:t>
      </w:r>
      <w:proofErr w:type="gramStart"/>
      <w:r w:rsidRPr="00C07011">
        <w:rPr>
          <w:rFonts w:ascii="PT Astra Serif" w:eastAsia="Calibri" w:hAnsi="PT Astra Serif" w:cs="Times New Roman"/>
          <w:color w:val="auto"/>
          <w:lang w:bidi="ar-SA"/>
        </w:rPr>
        <w:t>Барсово, ул. Апрельская, (ул. Киевская - д/с «Рябинка»).</w:t>
      </w:r>
      <w:proofErr w:type="gramEnd"/>
    </w:p>
    <w:p w:rsidR="0045528D" w:rsidRPr="00C07011" w:rsidRDefault="0045528D" w:rsidP="0045528D">
      <w:pPr>
        <w:widowControl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 w:cs="Times New Roman"/>
          <w:color w:val="auto"/>
          <w:lang w:bidi="ar-SA"/>
        </w:rPr>
      </w:pPr>
      <w:r w:rsidRPr="00C07011">
        <w:rPr>
          <w:rFonts w:ascii="PT Astra Serif" w:eastAsia="Calibri" w:hAnsi="PT Astra Serif" w:cs="Times New Roman"/>
          <w:color w:val="auto"/>
          <w:lang w:bidi="ar-SA"/>
        </w:rPr>
        <w:t>Неразграниченные территории площадью 10571 м</w:t>
      </w:r>
      <w:proofErr w:type="gramStart"/>
      <w:r w:rsidRPr="00C07011">
        <w:rPr>
          <w:rFonts w:ascii="PT Astra Serif" w:eastAsia="Calibri" w:hAnsi="PT Astra Serif" w:cs="Times New Roman"/>
          <w:color w:val="auto"/>
          <w:lang w:bidi="ar-SA"/>
        </w:rPr>
        <w:t>2</w:t>
      </w:r>
      <w:proofErr w:type="gramEnd"/>
      <w:r w:rsidRPr="00C07011">
        <w:rPr>
          <w:rFonts w:ascii="PT Astra Serif" w:eastAsia="Calibri" w:hAnsi="PT Astra Serif" w:cs="Times New Roman"/>
          <w:color w:val="auto"/>
          <w:lang w:bidi="ar-SA"/>
        </w:rPr>
        <w:t>.</w:t>
      </w:r>
    </w:p>
    <w:p w:rsidR="0045528D" w:rsidRDefault="0045528D" w:rsidP="0045528D">
      <w:pPr>
        <w:widowControl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 w:cs="Times New Roman"/>
          <w:color w:val="auto"/>
          <w:lang w:bidi="ar-SA"/>
        </w:rPr>
      </w:pPr>
      <w:r w:rsidRPr="00C07011">
        <w:rPr>
          <w:rFonts w:ascii="PT Astra Serif" w:eastAsia="Calibri" w:hAnsi="PT Astra Serif" w:cs="Times New Roman"/>
          <w:color w:val="auto"/>
          <w:lang w:bidi="ar-SA"/>
        </w:rPr>
        <w:t>Перечень объектов капитального строительства, расположенных в границах территории, подлежащей комплексному развитию, в том числе перечень объектов капитального строительства, подлежащих сносу</w:t>
      </w:r>
      <w:r w:rsidR="00C07011">
        <w:rPr>
          <w:rFonts w:ascii="PT Astra Serif" w:eastAsia="Calibri" w:hAnsi="PT Astra Serif" w:cs="Times New Roman"/>
          <w:color w:val="auto"/>
          <w:lang w:bidi="ar-SA"/>
        </w:rPr>
        <w:t>.</w:t>
      </w:r>
    </w:p>
    <w:tbl>
      <w:tblPr>
        <w:tblW w:w="9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089"/>
        <w:gridCol w:w="3261"/>
      </w:tblGrid>
      <w:tr w:rsidR="00C07011" w:rsidRPr="00C07011" w:rsidTr="00D1332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11" w:rsidRPr="00C07011" w:rsidRDefault="00C07011" w:rsidP="00C07011">
            <w:pPr>
              <w:tabs>
                <w:tab w:val="left" w:pos="13546"/>
                <w:tab w:val="right" w:pos="154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011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C07011" w:rsidRPr="00C07011" w:rsidRDefault="00C07011" w:rsidP="00C07011">
            <w:pPr>
              <w:tabs>
                <w:tab w:val="left" w:pos="13546"/>
                <w:tab w:val="right" w:pos="154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07011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07011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11" w:rsidRPr="00C07011" w:rsidRDefault="00C07011" w:rsidP="00C07011">
            <w:pPr>
              <w:tabs>
                <w:tab w:val="left" w:pos="13546"/>
                <w:tab w:val="right" w:pos="154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011">
              <w:rPr>
                <w:rFonts w:ascii="Times New Roman" w:eastAsia="Calibri" w:hAnsi="Times New Roman" w:cs="Times New Roman"/>
                <w:sz w:val="20"/>
                <w:szCs w:val="20"/>
              </w:rPr>
              <w:t>Местоположение объекта капитального строительства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11" w:rsidRPr="00C07011" w:rsidRDefault="00C07011" w:rsidP="00C07011">
            <w:pPr>
              <w:tabs>
                <w:tab w:val="left" w:pos="13546"/>
                <w:tab w:val="right" w:pos="15455"/>
              </w:tabs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Кадастровый номер объекта капитального строительства </w:t>
            </w:r>
          </w:p>
          <w:p w:rsidR="00C07011" w:rsidRPr="00C07011" w:rsidRDefault="00C07011" w:rsidP="00C07011">
            <w:pPr>
              <w:tabs>
                <w:tab w:val="left" w:pos="13546"/>
                <w:tab w:val="right" w:pos="15455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011">
              <w:rPr>
                <w:rFonts w:ascii="Times New Roman" w:eastAsia="Calibri" w:hAnsi="Times New Roman" w:cs="Times New Roman"/>
                <w:sz w:val="20"/>
                <w:szCs w:val="20"/>
              </w:rPr>
              <w:t>(при наличии)</w:t>
            </w:r>
          </w:p>
        </w:tc>
      </w:tr>
      <w:tr w:rsidR="00C07011" w:rsidRPr="00C07011" w:rsidTr="00D13325">
        <w:trPr>
          <w:jc w:val="center"/>
        </w:trPr>
        <w:tc>
          <w:tcPr>
            <w:tcW w:w="9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1" w:rsidRPr="00C07011" w:rsidRDefault="00C07011" w:rsidP="00C07011">
            <w:pPr>
              <w:tabs>
                <w:tab w:val="left" w:pos="13546"/>
                <w:tab w:val="right" w:pos="15455"/>
              </w:tabs>
              <w:ind w:left="108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11">
              <w:rPr>
                <w:rFonts w:ascii="Times New Roman" w:eastAsia="Calibri" w:hAnsi="Times New Roman" w:cs="Times New Roman"/>
                <w:sz w:val="20"/>
                <w:szCs w:val="20"/>
              </w:rPr>
              <w:t>Объекты капитального строительства</w:t>
            </w:r>
          </w:p>
        </w:tc>
      </w:tr>
      <w:tr w:rsidR="00C07011" w:rsidRPr="00C07011" w:rsidTr="00D1332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1" w:rsidRPr="00C07011" w:rsidRDefault="00C07011" w:rsidP="00C07011">
            <w:pPr>
              <w:tabs>
                <w:tab w:val="left" w:pos="13546"/>
                <w:tab w:val="right" w:pos="154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0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1" w:rsidRPr="00C07011" w:rsidRDefault="00C07011" w:rsidP="00C07011">
            <w:pPr>
              <w:tabs>
                <w:tab w:val="left" w:pos="13546"/>
                <w:tab w:val="right" w:pos="154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01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1" w:rsidRPr="00C07011" w:rsidRDefault="00C07011" w:rsidP="00C07011">
            <w:pPr>
              <w:tabs>
                <w:tab w:val="left" w:pos="13546"/>
                <w:tab w:val="right" w:pos="154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01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7011" w:rsidRPr="00C07011" w:rsidTr="00D13325">
        <w:trPr>
          <w:jc w:val="center"/>
        </w:trPr>
        <w:tc>
          <w:tcPr>
            <w:tcW w:w="9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11" w:rsidRPr="00C07011" w:rsidRDefault="00C07011" w:rsidP="00C07011">
            <w:pPr>
              <w:tabs>
                <w:tab w:val="left" w:pos="13546"/>
                <w:tab w:val="right" w:pos="15455"/>
              </w:tabs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07011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Сооружения инженерно-технического обеспечения</w:t>
            </w:r>
            <w:r w:rsidRPr="00C0701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&lt;*&gt;</w:t>
            </w:r>
          </w:p>
        </w:tc>
      </w:tr>
      <w:tr w:rsidR="00C07011" w:rsidRPr="00C07011" w:rsidTr="00D1332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11" w:rsidRPr="00C07011" w:rsidRDefault="00C07011" w:rsidP="00C07011">
            <w:pPr>
              <w:tabs>
                <w:tab w:val="left" w:pos="13546"/>
                <w:tab w:val="right" w:pos="154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01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1" w:rsidRPr="00C07011" w:rsidRDefault="00C07011" w:rsidP="00C07011">
            <w:pPr>
              <w:tabs>
                <w:tab w:val="left" w:pos="13546"/>
                <w:tab w:val="right" w:pos="15455"/>
              </w:tabs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C07011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Ханты-Мансийский автономный округ - Югра, р-н </w:t>
            </w:r>
            <w:proofErr w:type="spellStart"/>
            <w:r w:rsidRPr="00C07011">
              <w:rPr>
                <w:rFonts w:ascii="Times New Roman" w:eastAsia="TimesNewRomanPSMT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C07011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07011">
              <w:rPr>
                <w:rFonts w:ascii="Times New Roman" w:eastAsia="TimesNewRomanPSMT" w:hAnsi="Times New Roman" w:cs="Times New Roman"/>
                <w:sz w:val="20"/>
                <w:szCs w:val="20"/>
              </w:rPr>
              <w:t>пгт</w:t>
            </w:r>
            <w:proofErr w:type="spellEnd"/>
            <w:r w:rsidRPr="00C07011">
              <w:rPr>
                <w:rFonts w:ascii="Times New Roman" w:eastAsia="TimesNewRomanPSMT" w:hAnsi="Times New Roman" w:cs="Times New Roman"/>
                <w:sz w:val="20"/>
                <w:szCs w:val="20"/>
              </w:rPr>
              <w:t>. Барсово, сеть тепл</w:t>
            </w:r>
            <w:proofErr w:type="gramStart"/>
            <w:r w:rsidRPr="00C07011">
              <w:rPr>
                <w:rFonts w:ascii="Times New Roman" w:eastAsia="TimesNewRomanPSMT" w:hAnsi="Times New Roman" w:cs="Times New Roman"/>
                <w:sz w:val="20"/>
                <w:szCs w:val="20"/>
              </w:rPr>
              <w:t>о-</w:t>
            </w:r>
            <w:proofErr w:type="gramEnd"/>
            <w:r w:rsidRPr="00C07011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,водоснабжения, д. 219, протяженностью </w:t>
            </w:r>
            <w:r w:rsidRPr="00C07011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 xml:space="preserve">216 </w:t>
            </w:r>
            <w:r w:rsidRPr="00C07011">
              <w:rPr>
                <w:rFonts w:ascii="Times New Roman" w:eastAsia="TimesNewRomanPSMT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11" w:rsidRPr="00C07011" w:rsidRDefault="00C07011" w:rsidP="00C07011">
            <w:pPr>
              <w:tabs>
                <w:tab w:val="left" w:pos="13546"/>
                <w:tab w:val="right" w:pos="154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01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7011" w:rsidRPr="00C07011" w:rsidTr="00D1332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11" w:rsidRPr="00C07011" w:rsidRDefault="00C07011" w:rsidP="00C07011">
            <w:pPr>
              <w:tabs>
                <w:tab w:val="left" w:pos="13546"/>
                <w:tab w:val="right" w:pos="154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011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1" w:rsidRPr="00C07011" w:rsidRDefault="00C07011" w:rsidP="00C07011">
            <w:pPr>
              <w:tabs>
                <w:tab w:val="left" w:pos="13546"/>
                <w:tab w:val="right" w:pos="15455"/>
              </w:tabs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07011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Ханты-Мансийский автономный округ - Югра, р-н </w:t>
            </w:r>
            <w:proofErr w:type="spellStart"/>
            <w:r w:rsidRPr="00C07011">
              <w:rPr>
                <w:rFonts w:ascii="Times New Roman" w:eastAsia="TimesNewRomanPSMT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C07011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07011">
              <w:rPr>
                <w:rFonts w:ascii="Times New Roman" w:eastAsia="TimesNewRomanPSMT" w:hAnsi="Times New Roman" w:cs="Times New Roman"/>
                <w:sz w:val="20"/>
                <w:szCs w:val="20"/>
              </w:rPr>
              <w:t>пгт</w:t>
            </w:r>
            <w:proofErr w:type="spellEnd"/>
            <w:r w:rsidRPr="00C07011">
              <w:rPr>
                <w:rFonts w:ascii="Times New Roman" w:eastAsia="TimesNewRomanPSMT" w:hAnsi="Times New Roman" w:cs="Times New Roman"/>
                <w:sz w:val="20"/>
                <w:szCs w:val="20"/>
              </w:rPr>
              <w:t>. Барсово, сеть тепл</w:t>
            </w:r>
            <w:proofErr w:type="gramStart"/>
            <w:r w:rsidRPr="00C07011">
              <w:rPr>
                <w:rFonts w:ascii="Times New Roman" w:eastAsia="TimesNewRomanPSMT" w:hAnsi="Times New Roman" w:cs="Times New Roman"/>
                <w:sz w:val="20"/>
                <w:szCs w:val="20"/>
              </w:rPr>
              <w:t>о-</w:t>
            </w:r>
            <w:proofErr w:type="gramEnd"/>
            <w:r w:rsidRPr="00C07011">
              <w:rPr>
                <w:rFonts w:ascii="Times New Roman" w:eastAsia="TimesNewRomanPSMT" w:hAnsi="Times New Roman" w:cs="Times New Roman"/>
                <w:sz w:val="20"/>
                <w:szCs w:val="20"/>
              </w:rPr>
              <w:t>,водоснабжения, д. 108, протяженностью 137</w:t>
            </w:r>
            <w:r w:rsidRPr="00C07011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07011">
              <w:rPr>
                <w:rFonts w:ascii="Times New Roman" w:eastAsia="TimesNewRomanPSMT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11" w:rsidRPr="00C07011" w:rsidRDefault="00C07011" w:rsidP="00C07011">
            <w:pPr>
              <w:jc w:val="center"/>
              <w:rPr>
                <w:sz w:val="20"/>
                <w:szCs w:val="20"/>
              </w:rPr>
            </w:pPr>
            <w:r w:rsidRPr="00C0701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7011" w:rsidRPr="00C07011" w:rsidTr="00D1332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11" w:rsidRPr="00C07011" w:rsidRDefault="00C07011" w:rsidP="00C07011">
            <w:pPr>
              <w:tabs>
                <w:tab w:val="left" w:pos="13546"/>
                <w:tab w:val="right" w:pos="154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011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1" w:rsidRPr="00C07011" w:rsidRDefault="00C07011" w:rsidP="00C07011">
            <w:pPr>
              <w:tabs>
                <w:tab w:val="left" w:pos="13546"/>
                <w:tab w:val="right" w:pos="15455"/>
              </w:tabs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C07011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Ханты-Мансийский автономный округ - Югра, р-н </w:t>
            </w:r>
            <w:proofErr w:type="spellStart"/>
            <w:r w:rsidRPr="00C07011">
              <w:rPr>
                <w:rFonts w:ascii="Times New Roman" w:eastAsia="TimesNewRomanPSMT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C07011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07011">
              <w:rPr>
                <w:rFonts w:ascii="Times New Roman" w:eastAsia="TimesNewRomanPSMT" w:hAnsi="Times New Roman" w:cs="Times New Roman"/>
                <w:sz w:val="20"/>
                <w:szCs w:val="20"/>
              </w:rPr>
              <w:t>пгт</w:t>
            </w:r>
            <w:proofErr w:type="spellEnd"/>
            <w:r w:rsidRPr="00C07011">
              <w:rPr>
                <w:rFonts w:ascii="Times New Roman" w:eastAsia="TimesNewRomanPSMT" w:hAnsi="Times New Roman" w:cs="Times New Roman"/>
                <w:sz w:val="20"/>
                <w:szCs w:val="20"/>
              </w:rPr>
              <w:t>. Барсово, сеть тепл</w:t>
            </w:r>
            <w:proofErr w:type="gramStart"/>
            <w:r w:rsidRPr="00C07011">
              <w:rPr>
                <w:rFonts w:ascii="Times New Roman" w:eastAsia="TimesNewRomanPSMT" w:hAnsi="Times New Roman" w:cs="Times New Roman"/>
                <w:sz w:val="20"/>
                <w:szCs w:val="20"/>
              </w:rPr>
              <w:t>о-</w:t>
            </w:r>
            <w:proofErr w:type="gramEnd"/>
            <w:r w:rsidRPr="00C07011">
              <w:rPr>
                <w:rFonts w:ascii="Times New Roman" w:eastAsia="TimesNewRomanPSMT" w:hAnsi="Times New Roman" w:cs="Times New Roman"/>
                <w:sz w:val="20"/>
                <w:szCs w:val="20"/>
              </w:rPr>
              <w:t>,водоснабжения, д. 89, протяженностью 207</w:t>
            </w:r>
            <w:r w:rsidRPr="00C07011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07011">
              <w:rPr>
                <w:rFonts w:ascii="Times New Roman" w:eastAsia="TimesNewRomanPSMT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11" w:rsidRPr="00C07011" w:rsidRDefault="00C07011" w:rsidP="00C07011">
            <w:pPr>
              <w:jc w:val="center"/>
              <w:rPr>
                <w:sz w:val="20"/>
                <w:szCs w:val="20"/>
              </w:rPr>
            </w:pPr>
            <w:r w:rsidRPr="00C0701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7011" w:rsidRPr="00C07011" w:rsidTr="00D1332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11" w:rsidRPr="00C07011" w:rsidRDefault="00C07011" w:rsidP="00C07011">
            <w:pPr>
              <w:tabs>
                <w:tab w:val="left" w:pos="13546"/>
                <w:tab w:val="right" w:pos="154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011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1" w:rsidRPr="00C07011" w:rsidRDefault="00C07011" w:rsidP="00C07011">
            <w:pPr>
              <w:tabs>
                <w:tab w:val="left" w:pos="13546"/>
                <w:tab w:val="right" w:pos="1545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7011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Ханты-Мансийский автономный округ - Югра, р-н </w:t>
            </w:r>
            <w:proofErr w:type="spellStart"/>
            <w:r w:rsidRPr="00C07011">
              <w:rPr>
                <w:rFonts w:ascii="Times New Roman" w:eastAsia="TimesNewRomanPSMT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C07011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07011">
              <w:rPr>
                <w:rFonts w:ascii="Times New Roman" w:eastAsia="TimesNewRomanPSMT" w:hAnsi="Times New Roman" w:cs="Times New Roman"/>
                <w:sz w:val="20"/>
                <w:szCs w:val="20"/>
              </w:rPr>
              <w:t>пгт</w:t>
            </w:r>
            <w:proofErr w:type="spellEnd"/>
            <w:r w:rsidRPr="00C07011">
              <w:rPr>
                <w:rFonts w:ascii="Times New Roman" w:eastAsia="TimesNewRomanPSMT" w:hAnsi="Times New Roman" w:cs="Times New Roman"/>
                <w:sz w:val="20"/>
                <w:szCs w:val="20"/>
              </w:rPr>
              <w:t>. Барсово, сеть водоотведения, д. 150, протяженностью 170 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11" w:rsidRPr="00C07011" w:rsidRDefault="00C07011" w:rsidP="00C07011">
            <w:pPr>
              <w:jc w:val="center"/>
              <w:rPr>
                <w:sz w:val="20"/>
                <w:szCs w:val="20"/>
              </w:rPr>
            </w:pPr>
            <w:r w:rsidRPr="00C0701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7011" w:rsidRPr="00C07011" w:rsidTr="00D13325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11" w:rsidRPr="00C07011" w:rsidRDefault="00C07011" w:rsidP="00C07011">
            <w:pPr>
              <w:tabs>
                <w:tab w:val="left" w:pos="13546"/>
                <w:tab w:val="right" w:pos="154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011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1" w:rsidRPr="00C07011" w:rsidRDefault="00C07011" w:rsidP="00C07011">
            <w:pPr>
              <w:tabs>
                <w:tab w:val="left" w:pos="13546"/>
                <w:tab w:val="right" w:pos="15455"/>
              </w:tabs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C07011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Ханты-Мансийский автономный округ - Югра, р-н </w:t>
            </w:r>
            <w:proofErr w:type="spellStart"/>
            <w:r w:rsidRPr="00C07011">
              <w:rPr>
                <w:rFonts w:ascii="Times New Roman" w:eastAsia="TimesNewRomanPSMT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C07011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07011">
              <w:rPr>
                <w:rFonts w:ascii="Times New Roman" w:eastAsia="TimesNewRomanPSMT" w:hAnsi="Times New Roman" w:cs="Times New Roman"/>
                <w:sz w:val="20"/>
                <w:szCs w:val="20"/>
              </w:rPr>
              <w:t>пгт</w:t>
            </w:r>
            <w:proofErr w:type="spellEnd"/>
            <w:r w:rsidRPr="00C07011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. Барсово, линии электропередачи 10 </w:t>
            </w:r>
            <w:proofErr w:type="spellStart"/>
            <w:r w:rsidRPr="00C07011">
              <w:rPr>
                <w:rFonts w:ascii="Times New Roman" w:eastAsia="TimesNewRomanPSMT" w:hAnsi="Times New Roman" w:cs="Times New Roman"/>
                <w:sz w:val="20"/>
                <w:szCs w:val="20"/>
              </w:rPr>
              <w:t>кВ</w:t>
            </w:r>
            <w:proofErr w:type="spellEnd"/>
            <w:r w:rsidRPr="00C07011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и 0,4 </w:t>
            </w:r>
            <w:proofErr w:type="spellStart"/>
            <w:r w:rsidRPr="00C07011">
              <w:rPr>
                <w:rFonts w:ascii="Times New Roman" w:eastAsia="TimesNewRomanPSMT" w:hAnsi="Times New Roman" w:cs="Times New Roman"/>
                <w:sz w:val="20"/>
                <w:szCs w:val="20"/>
              </w:rPr>
              <w:t>кВ</w:t>
            </w:r>
            <w:proofErr w:type="spellEnd"/>
            <w:r w:rsidRPr="00C07011">
              <w:rPr>
                <w:rFonts w:ascii="Times New Roman" w:eastAsia="TimesNewRomanPSMT" w:hAnsi="Times New Roman" w:cs="Times New Roman"/>
                <w:sz w:val="20"/>
                <w:szCs w:val="20"/>
              </w:rPr>
              <w:t>, протяженностью  170 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11" w:rsidRPr="00C07011" w:rsidRDefault="00C07011" w:rsidP="00C07011">
            <w:pPr>
              <w:jc w:val="center"/>
              <w:rPr>
                <w:sz w:val="20"/>
                <w:szCs w:val="20"/>
              </w:rPr>
            </w:pPr>
            <w:r w:rsidRPr="00C0701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07011" w:rsidRPr="00C07011" w:rsidRDefault="00C07011" w:rsidP="0045528D">
      <w:pPr>
        <w:widowControl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 w:cs="Times New Roman"/>
          <w:color w:val="auto"/>
          <w:lang w:bidi="ar-SA"/>
        </w:rPr>
      </w:pPr>
    </w:p>
    <w:p w:rsidR="00C07011" w:rsidRDefault="00F37E9B" w:rsidP="00C07011">
      <w:pPr>
        <w:widowControl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 w:cs="Times New Roman"/>
          <w:color w:val="auto"/>
          <w:lang w:bidi="ar-SA"/>
        </w:rPr>
      </w:pPr>
      <w:r w:rsidRPr="00C07011">
        <w:rPr>
          <w:rFonts w:ascii="PT Astra Serif" w:eastAsia="Calibri" w:hAnsi="PT Astra Serif" w:cs="Times New Roman"/>
          <w:color w:val="auto"/>
          <w:lang w:bidi="ar-SA"/>
        </w:rPr>
        <w:t xml:space="preserve">2) </w:t>
      </w:r>
      <w:r w:rsidR="00C07011" w:rsidRPr="00C07011">
        <w:rPr>
          <w:rFonts w:ascii="PT Astra Serif" w:eastAsia="Calibri" w:hAnsi="PT Astra Serif" w:cs="Times New Roman"/>
          <w:color w:val="auto"/>
          <w:lang w:bidi="ar-SA"/>
        </w:rPr>
        <w:t xml:space="preserve">Приказ Службы государственной охраны объектов культурного наследия ХМАО </w:t>
      </w:r>
      <w:proofErr w:type="gramStart"/>
      <w:r w:rsidR="00C07011" w:rsidRPr="00C07011">
        <w:rPr>
          <w:rFonts w:ascii="PT Astra Serif" w:eastAsia="Calibri" w:hAnsi="PT Astra Serif" w:cs="Times New Roman"/>
          <w:color w:val="auto"/>
          <w:lang w:bidi="ar-SA"/>
        </w:rPr>
        <w:t>–Ю</w:t>
      </w:r>
      <w:proofErr w:type="gramEnd"/>
      <w:r w:rsidR="00C07011" w:rsidRPr="00C07011">
        <w:rPr>
          <w:rFonts w:ascii="PT Astra Serif" w:eastAsia="Calibri" w:hAnsi="PT Astra Serif" w:cs="Times New Roman"/>
          <w:color w:val="auto"/>
          <w:lang w:bidi="ar-SA"/>
        </w:rPr>
        <w:t>гры от 30.10.2012г. №13-нп «Об утверждении границ территории, характера использования территории, предмета охраны объекта культурного наследия регионального значения «Достопримечательное место «</w:t>
      </w:r>
      <w:proofErr w:type="spellStart"/>
      <w:r w:rsidR="00C07011" w:rsidRPr="00C07011">
        <w:rPr>
          <w:rFonts w:ascii="PT Astra Serif" w:eastAsia="Calibri" w:hAnsi="PT Astra Serif" w:cs="Times New Roman"/>
          <w:color w:val="auto"/>
          <w:lang w:bidi="ar-SA"/>
        </w:rPr>
        <w:t>Барсова</w:t>
      </w:r>
      <w:proofErr w:type="spellEnd"/>
      <w:r w:rsidR="00C07011" w:rsidRPr="00C07011">
        <w:rPr>
          <w:rFonts w:ascii="PT Astra Serif" w:eastAsia="Calibri" w:hAnsi="PT Astra Serif" w:cs="Times New Roman"/>
          <w:color w:val="auto"/>
          <w:lang w:bidi="ar-SA"/>
        </w:rPr>
        <w:t xml:space="preserve"> гора». </w:t>
      </w:r>
    </w:p>
    <w:p w:rsidR="00C07011" w:rsidRDefault="00C07011" w:rsidP="00C07011">
      <w:pPr>
        <w:widowControl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 w:cs="Times New Roman"/>
          <w:color w:val="auto"/>
          <w:lang w:bidi="ar-SA"/>
        </w:rPr>
      </w:pPr>
    </w:p>
    <w:p w:rsidR="00E9755C" w:rsidRDefault="00E9755C" w:rsidP="00C07011">
      <w:pPr>
        <w:widowControl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 w:cs="Times New Roman"/>
          <w:color w:val="auto"/>
          <w:lang w:bidi="ar-SA"/>
        </w:rPr>
      </w:pPr>
    </w:p>
    <w:p w:rsidR="00E9755C" w:rsidRPr="00C07011" w:rsidRDefault="00E9755C" w:rsidP="00C07011">
      <w:pPr>
        <w:widowControl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 w:cs="Times New Roman"/>
          <w:color w:val="auto"/>
          <w:lang w:bidi="ar-SA"/>
        </w:rPr>
      </w:pPr>
    </w:p>
    <w:p w:rsidR="00F37E9B" w:rsidRPr="00F37E9B" w:rsidRDefault="00F37E9B" w:rsidP="00C07011">
      <w:pPr>
        <w:widowControl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 w:cs="PT Astra Serif"/>
          <w:color w:val="auto"/>
          <w:lang w:eastAsia="en-US" w:bidi="ar-SA"/>
        </w:rPr>
      </w:pPr>
      <w:r w:rsidRPr="00F37E9B">
        <w:rPr>
          <w:rFonts w:ascii="PT Astra Serif" w:eastAsia="Calibri" w:hAnsi="PT Astra Serif" w:cs="Times New Roman"/>
          <w:b/>
          <w:color w:val="auto"/>
          <w:lang w:eastAsia="en-US" w:bidi="ar-SA"/>
        </w:rPr>
        <w:t>14. «Шаг аукциона»</w:t>
      </w:r>
      <w:r w:rsidRPr="00F37E9B">
        <w:rPr>
          <w:rFonts w:ascii="PT Astra Serif" w:eastAsia="Calibri" w:hAnsi="PT Astra Serif" w:cs="Times New Roman"/>
          <w:color w:val="auto"/>
          <w:lang w:eastAsia="en-US" w:bidi="ar-SA"/>
        </w:rPr>
        <w:t xml:space="preserve"> – </w:t>
      </w:r>
      <w:r w:rsidR="00BB3183" w:rsidRPr="00BB3183">
        <w:rPr>
          <w:rFonts w:ascii="PT Astra Serif" w:eastAsia="Calibri" w:hAnsi="PT Astra Serif" w:cs="PT Astra Serif"/>
          <w:color w:val="auto"/>
          <w:lang w:eastAsia="en-US" w:bidi="ar-SA"/>
        </w:rPr>
        <w:t>981 000 (девятьсот восемьдесят одна тысяча) рублей</w:t>
      </w:r>
      <w:r w:rsidR="00BB3183">
        <w:rPr>
          <w:rFonts w:ascii="PT Astra Serif" w:eastAsia="Calibri" w:hAnsi="PT Astra Serif" w:cs="PT Astra Serif"/>
          <w:color w:val="auto"/>
          <w:lang w:eastAsia="en-US" w:bidi="ar-SA"/>
        </w:rPr>
        <w:t xml:space="preserve"> </w:t>
      </w:r>
      <w:r w:rsidR="00BB3183" w:rsidRPr="00BB3183">
        <w:rPr>
          <w:rFonts w:ascii="PT Astra Serif" w:eastAsia="Calibri" w:hAnsi="PT Astra Serif" w:cs="PT Astra Serif"/>
          <w:color w:val="auto"/>
          <w:lang w:eastAsia="en-US" w:bidi="ar-SA"/>
        </w:rPr>
        <w:t>00 копеек</w:t>
      </w:r>
      <w:r w:rsidRPr="00F37E9B">
        <w:rPr>
          <w:rFonts w:ascii="PT Astra Serif" w:eastAsia="Calibri" w:hAnsi="PT Astra Serif" w:cs="Times New Roman"/>
          <w:color w:val="auto"/>
          <w:lang w:eastAsia="en-US" w:bidi="ar-SA"/>
        </w:rPr>
        <w:t>.</w:t>
      </w:r>
    </w:p>
    <w:p w:rsidR="00F37E9B" w:rsidRPr="00F37E9B" w:rsidRDefault="00F37E9B" w:rsidP="00F37E9B">
      <w:pPr>
        <w:widowControl/>
        <w:autoSpaceDE w:val="0"/>
        <w:autoSpaceDN w:val="0"/>
        <w:adjustRightInd w:val="0"/>
        <w:ind w:firstLine="708"/>
        <w:contextualSpacing/>
        <w:jc w:val="both"/>
        <w:rPr>
          <w:rFonts w:ascii="PT Astra Serif" w:eastAsia="Calibri" w:hAnsi="PT Astra Serif" w:cs="PT Astra Serif"/>
          <w:b/>
          <w:color w:val="auto"/>
          <w:lang w:bidi="ar-SA"/>
        </w:rPr>
      </w:pPr>
      <w:r w:rsidRPr="00F37E9B">
        <w:rPr>
          <w:rFonts w:ascii="PT Astra Serif" w:eastAsia="Times New Roman" w:hAnsi="PT Astra Serif" w:cs="Times New Roman"/>
          <w:b/>
          <w:color w:val="auto"/>
          <w:lang w:eastAsia="zh-CN" w:bidi="ar-SA"/>
        </w:rPr>
        <w:t>15. Р</w:t>
      </w:r>
      <w:r w:rsidRPr="00F37E9B">
        <w:rPr>
          <w:rFonts w:ascii="PT Astra Serif" w:eastAsia="Calibri" w:hAnsi="PT Astra Serif" w:cs="PT Astra Serif"/>
          <w:b/>
          <w:color w:val="auto"/>
          <w:lang w:bidi="ar-SA"/>
        </w:rPr>
        <w:t xml:space="preserve">азмер задатка за участие в торгах, срок и порядок его внесения, реквизиты счета для перечисления такого задатка: </w:t>
      </w:r>
    </w:p>
    <w:p w:rsidR="00F37E9B" w:rsidRPr="00F37E9B" w:rsidRDefault="00F37E9B" w:rsidP="00F37E9B">
      <w:pPr>
        <w:widowControl/>
        <w:autoSpaceDE w:val="0"/>
        <w:autoSpaceDN w:val="0"/>
        <w:adjustRightInd w:val="0"/>
        <w:ind w:right="-2" w:firstLine="708"/>
        <w:contextualSpacing/>
        <w:jc w:val="both"/>
        <w:rPr>
          <w:rFonts w:ascii="PT Astra Serif" w:eastAsia="Times New Roman" w:hAnsi="PT Astra Serif" w:cs="Times New Roman"/>
          <w:bCs/>
          <w:color w:val="auto"/>
          <w:lang w:bidi="ar-SA"/>
        </w:rPr>
      </w:pPr>
      <w:r w:rsidRPr="00F37E9B">
        <w:rPr>
          <w:rFonts w:ascii="PT Astra Serif" w:eastAsia="Times New Roman" w:hAnsi="PT Astra Serif" w:cs="Times New Roman"/>
          <w:bCs/>
          <w:color w:val="auto"/>
          <w:lang w:bidi="ar-SA"/>
        </w:rPr>
        <w:t xml:space="preserve">Размер задатка – </w:t>
      </w:r>
      <w:r w:rsidR="00BB3183" w:rsidRPr="00BB3183">
        <w:rPr>
          <w:rFonts w:ascii="PT Astra Serif" w:eastAsia="Calibri" w:hAnsi="PT Astra Serif" w:cs="PT Astra Serif"/>
          <w:color w:val="auto"/>
          <w:lang w:eastAsia="en-US" w:bidi="ar-SA"/>
        </w:rPr>
        <w:t>19 620 000 (девятнадцать миллионов шестьсот двадцать тысяч</w:t>
      </w:r>
      <w:proofErr w:type="gramStart"/>
      <w:r w:rsidR="00BB3183" w:rsidRPr="00BB3183">
        <w:rPr>
          <w:rFonts w:ascii="PT Astra Serif" w:eastAsia="Calibri" w:hAnsi="PT Astra Serif" w:cs="PT Astra Serif"/>
          <w:color w:val="auto"/>
          <w:lang w:eastAsia="en-US" w:bidi="ar-SA"/>
        </w:rPr>
        <w:t>)р</w:t>
      </w:r>
      <w:proofErr w:type="gramEnd"/>
      <w:r w:rsidR="00BB3183" w:rsidRPr="00BB3183">
        <w:rPr>
          <w:rFonts w:ascii="PT Astra Serif" w:eastAsia="Calibri" w:hAnsi="PT Astra Serif" w:cs="PT Astra Serif"/>
          <w:color w:val="auto"/>
          <w:lang w:eastAsia="en-US" w:bidi="ar-SA"/>
        </w:rPr>
        <w:t>ублей 00 копеек</w:t>
      </w:r>
      <w:r w:rsidRPr="00F37E9B">
        <w:rPr>
          <w:rFonts w:ascii="PT Astra Serif" w:eastAsia="Times New Roman" w:hAnsi="PT Astra Serif" w:cs="Times New Roman"/>
          <w:bCs/>
          <w:color w:val="auto"/>
          <w:lang w:bidi="ar-SA"/>
        </w:rPr>
        <w:t>.</w:t>
      </w:r>
    </w:p>
    <w:p w:rsidR="00F37E9B" w:rsidRPr="00F37E9B" w:rsidRDefault="00F37E9B" w:rsidP="00F37E9B">
      <w:pPr>
        <w:widowControl/>
        <w:autoSpaceDE w:val="0"/>
        <w:autoSpaceDN w:val="0"/>
        <w:adjustRightInd w:val="0"/>
        <w:ind w:right="-2" w:firstLine="708"/>
        <w:jc w:val="both"/>
        <w:rPr>
          <w:rFonts w:ascii="PT Astra Serif" w:eastAsia="Times New Roman" w:hAnsi="PT Astra Serif" w:cs="Times New Roman"/>
          <w:bCs/>
          <w:color w:val="auto"/>
          <w:lang w:bidi="ar-SA"/>
        </w:rPr>
      </w:pPr>
      <w:r w:rsidRPr="00F37E9B">
        <w:rPr>
          <w:rFonts w:ascii="PT Astra Serif" w:eastAsia="Times New Roman" w:hAnsi="PT Astra Serif" w:cs="Times New Roman"/>
          <w:bCs/>
          <w:color w:val="auto"/>
          <w:lang w:bidi="ar-SA"/>
        </w:rPr>
        <w:t>Внесение участником торгов денежных сре</w:t>
      </w:r>
      <w:proofErr w:type="gramStart"/>
      <w:r w:rsidRPr="00F37E9B">
        <w:rPr>
          <w:rFonts w:ascii="PT Astra Serif" w:eastAsia="Times New Roman" w:hAnsi="PT Astra Serif" w:cs="Times New Roman"/>
          <w:bCs/>
          <w:color w:val="auto"/>
          <w:lang w:bidi="ar-SA"/>
        </w:rPr>
        <w:t>дств в к</w:t>
      </w:r>
      <w:proofErr w:type="gramEnd"/>
      <w:r w:rsidRPr="00F37E9B">
        <w:rPr>
          <w:rFonts w:ascii="PT Astra Serif" w:eastAsia="Times New Roman" w:hAnsi="PT Astra Serif" w:cs="Times New Roman"/>
          <w:bCs/>
          <w:color w:val="auto"/>
          <w:lang w:bidi="ar-SA"/>
        </w:rPr>
        <w:t>ачестве задатка за участие в торгах осуществляется на банковский счет такого участника торгов, открытый в одном из банков, перечень которых предусмотрен частью 10 статьи 44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484B28" w:rsidRDefault="00F37E9B" w:rsidP="00252FCC">
      <w:pPr>
        <w:widowControl/>
        <w:autoSpaceDE w:val="0"/>
        <w:autoSpaceDN w:val="0"/>
        <w:adjustRightInd w:val="0"/>
        <w:ind w:firstLine="851"/>
        <w:jc w:val="both"/>
        <w:rPr>
          <w:rFonts w:ascii="PT Astra Serif" w:eastAsia="Times New Roman" w:hAnsi="PT Astra Serif" w:cs="PT Astra Serif"/>
          <w:b/>
          <w:color w:val="auto"/>
          <w:lang w:bidi="ar-SA"/>
        </w:rPr>
      </w:pPr>
      <w:r w:rsidRPr="00F37E9B">
        <w:rPr>
          <w:rFonts w:ascii="PT Astra Serif" w:eastAsia="Times New Roman" w:hAnsi="PT Astra Serif" w:cs="Times New Roman"/>
          <w:b/>
          <w:color w:val="auto"/>
          <w:lang w:bidi="ar-SA"/>
        </w:rPr>
        <w:t xml:space="preserve">16. Реквизиты счета для </w:t>
      </w:r>
      <w:r w:rsidRPr="00F37E9B">
        <w:rPr>
          <w:rFonts w:ascii="PT Astra Serif" w:eastAsia="Times New Roman" w:hAnsi="PT Astra Serif" w:cs="PT Astra Serif"/>
          <w:b/>
          <w:color w:val="auto"/>
          <w:lang w:bidi="ar-SA"/>
        </w:rPr>
        <w:t xml:space="preserve">уплаты победителем аукциона цены права на заключение договора о комплексном развитии территории: </w:t>
      </w:r>
    </w:p>
    <w:p w:rsidR="00554EDA" w:rsidRPr="00554EDA" w:rsidRDefault="00252FCC" w:rsidP="00252FCC">
      <w:pPr>
        <w:widowControl/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color w:val="auto"/>
          <w:lang w:bidi="ar-SA"/>
        </w:rPr>
      </w:pPr>
      <w:r w:rsidRPr="00554EDA">
        <w:rPr>
          <w:rFonts w:ascii="TimesNewRomanPSMT" w:hAnsi="TimesNewRomanPSMT" w:cs="TimesNewRomanPSMT"/>
          <w:color w:val="auto"/>
          <w:lang w:bidi="ar-SA"/>
        </w:rPr>
        <w:t>Юридический адрес: ХМАО</w:t>
      </w:r>
      <w:r w:rsidR="00554EDA">
        <w:rPr>
          <w:rFonts w:ascii="TimesNewRomanPSMT" w:hAnsi="TimesNewRomanPSMT" w:cs="TimesNewRomanPSMT"/>
          <w:color w:val="auto"/>
          <w:lang w:bidi="ar-SA"/>
        </w:rPr>
        <w:t xml:space="preserve"> </w:t>
      </w:r>
      <w:r w:rsidRPr="00554EDA">
        <w:rPr>
          <w:rFonts w:ascii="TimesNewRomanPSMT" w:hAnsi="TimesNewRomanPSMT" w:cs="TimesNewRomanPSMT"/>
          <w:color w:val="auto"/>
          <w:lang w:bidi="ar-SA"/>
        </w:rPr>
        <w:t>-</w:t>
      </w:r>
      <w:r w:rsidR="00554EDA">
        <w:rPr>
          <w:rFonts w:ascii="TimesNewRomanPSMT" w:hAnsi="TimesNewRomanPSMT" w:cs="TimesNewRomanPSMT"/>
          <w:color w:val="auto"/>
          <w:lang w:bidi="ar-SA"/>
        </w:rPr>
        <w:t xml:space="preserve"> </w:t>
      </w:r>
      <w:r w:rsidRPr="00554EDA">
        <w:rPr>
          <w:rFonts w:ascii="TimesNewRomanPSMT" w:hAnsi="TimesNewRomanPSMT" w:cs="TimesNewRomanPSMT"/>
          <w:color w:val="auto"/>
          <w:lang w:bidi="ar-SA"/>
        </w:rPr>
        <w:t>Югра,</w:t>
      </w:r>
      <w:r w:rsidR="00554EDA">
        <w:rPr>
          <w:rFonts w:ascii="TimesNewRomanPSMT" w:hAnsi="TimesNewRomanPSMT" w:cs="TimesNewRomanPSMT"/>
          <w:color w:val="auto"/>
          <w:lang w:bidi="ar-SA"/>
        </w:rPr>
        <w:t xml:space="preserve"> </w:t>
      </w:r>
      <w:proofErr w:type="spellStart"/>
      <w:r w:rsidRPr="00554EDA">
        <w:rPr>
          <w:rFonts w:ascii="TimesNewRomanPSMT" w:hAnsi="TimesNewRomanPSMT" w:cs="TimesNewRomanPSMT"/>
          <w:color w:val="auto"/>
          <w:lang w:bidi="ar-SA"/>
        </w:rPr>
        <w:t>Сургутский</w:t>
      </w:r>
      <w:proofErr w:type="spellEnd"/>
      <w:r w:rsidRPr="00554EDA">
        <w:rPr>
          <w:rFonts w:ascii="TimesNewRomanPSMT" w:hAnsi="TimesNewRomanPSMT" w:cs="TimesNewRomanPSMT"/>
          <w:color w:val="auto"/>
          <w:lang w:bidi="ar-SA"/>
        </w:rPr>
        <w:t xml:space="preserve"> район, </w:t>
      </w:r>
      <w:proofErr w:type="spellStart"/>
      <w:r w:rsidRPr="00554EDA">
        <w:rPr>
          <w:rFonts w:ascii="TimesNewRomanPSMT" w:hAnsi="TimesNewRomanPSMT" w:cs="TimesNewRomanPSMT"/>
          <w:color w:val="auto"/>
          <w:lang w:bidi="ar-SA"/>
        </w:rPr>
        <w:t>п.г.т</w:t>
      </w:r>
      <w:proofErr w:type="spellEnd"/>
      <w:r w:rsidRPr="00554EDA">
        <w:rPr>
          <w:rFonts w:ascii="TimesNewRomanPSMT" w:hAnsi="TimesNewRomanPSMT" w:cs="TimesNewRomanPSMT"/>
          <w:color w:val="auto"/>
          <w:lang w:bidi="ar-SA"/>
        </w:rPr>
        <w:t>. Барсово, ул.</w:t>
      </w:r>
      <w:r w:rsidR="00554EDA">
        <w:rPr>
          <w:rFonts w:ascii="TimesNewRomanPSMT" w:hAnsi="TimesNewRomanPSMT" w:cs="TimesNewRomanPSMT"/>
          <w:color w:val="auto"/>
          <w:lang w:bidi="ar-SA"/>
        </w:rPr>
        <w:t xml:space="preserve"> </w:t>
      </w:r>
      <w:r w:rsidRPr="00554EDA">
        <w:rPr>
          <w:rFonts w:ascii="TimesNewRomanPSMT" w:hAnsi="TimesNewRomanPSMT" w:cs="TimesNewRomanPSMT"/>
          <w:color w:val="auto"/>
          <w:lang w:bidi="ar-SA"/>
        </w:rPr>
        <w:t xml:space="preserve">Апрельская д.8 </w:t>
      </w:r>
    </w:p>
    <w:p w:rsidR="00554EDA" w:rsidRPr="00554EDA" w:rsidRDefault="00252FCC" w:rsidP="00252FCC">
      <w:pPr>
        <w:widowControl/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color w:val="auto"/>
          <w:lang w:bidi="ar-SA"/>
        </w:rPr>
      </w:pPr>
      <w:r w:rsidRPr="00554EDA">
        <w:rPr>
          <w:rFonts w:ascii="TimesNewRomanPSMT" w:hAnsi="TimesNewRomanPSMT" w:cs="TimesNewRomanPSMT"/>
          <w:color w:val="auto"/>
          <w:lang w:bidi="ar-SA"/>
        </w:rPr>
        <w:t>Фактический адрес: ХМАО</w:t>
      </w:r>
      <w:r w:rsidR="00554EDA">
        <w:rPr>
          <w:rFonts w:ascii="TimesNewRomanPSMT" w:hAnsi="TimesNewRomanPSMT" w:cs="TimesNewRomanPSMT"/>
          <w:color w:val="auto"/>
          <w:lang w:bidi="ar-SA"/>
        </w:rPr>
        <w:t xml:space="preserve"> </w:t>
      </w:r>
      <w:r w:rsidRPr="00554EDA">
        <w:rPr>
          <w:rFonts w:ascii="TimesNewRomanPSMT" w:hAnsi="TimesNewRomanPSMT" w:cs="TimesNewRomanPSMT"/>
          <w:color w:val="auto"/>
          <w:lang w:bidi="ar-SA"/>
        </w:rPr>
        <w:t>-</w:t>
      </w:r>
      <w:r w:rsidR="00554EDA">
        <w:rPr>
          <w:rFonts w:ascii="TimesNewRomanPSMT" w:hAnsi="TimesNewRomanPSMT" w:cs="TimesNewRomanPSMT"/>
          <w:color w:val="auto"/>
          <w:lang w:bidi="ar-SA"/>
        </w:rPr>
        <w:t xml:space="preserve"> </w:t>
      </w:r>
      <w:r w:rsidRPr="00554EDA">
        <w:rPr>
          <w:rFonts w:ascii="TimesNewRomanPSMT" w:hAnsi="TimesNewRomanPSMT" w:cs="TimesNewRomanPSMT"/>
          <w:color w:val="auto"/>
          <w:lang w:bidi="ar-SA"/>
        </w:rPr>
        <w:t xml:space="preserve">Югра, </w:t>
      </w:r>
      <w:proofErr w:type="spellStart"/>
      <w:r w:rsidRPr="00554EDA">
        <w:rPr>
          <w:rFonts w:ascii="TimesNewRomanPSMT" w:hAnsi="TimesNewRomanPSMT" w:cs="TimesNewRomanPSMT"/>
          <w:color w:val="auto"/>
          <w:lang w:bidi="ar-SA"/>
        </w:rPr>
        <w:t>Сургутский</w:t>
      </w:r>
      <w:proofErr w:type="spellEnd"/>
      <w:r w:rsidRPr="00554EDA">
        <w:rPr>
          <w:rFonts w:ascii="TimesNewRomanPSMT" w:hAnsi="TimesNewRomanPSMT" w:cs="TimesNewRomanPSMT"/>
          <w:color w:val="auto"/>
          <w:lang w:bidi="ar-SA"/>
        </w:rPr>
        <w:t xml:space="preserve"> район, </w:t>
      </w:r>
      <w:proofErr w:type="spellStart"/>
      <w:r w:rsidRPr="00554EDA">
        <w:rPr>
          <w:rFonts w:ascii="TimesNewRomanPSMT" w:hAnsi="TimesNewRomanPSMT" w:cs="TimesNewRomanPSMT"/>
          <w:color w:val="auto"/>
          <w:lang w:bidi="ar-SA"/>
        </w:rPr>
        <w:t>п.г.т</w:t>
      </w:r>
      <w:proofErr w:type="spellEnd"/>
      <w:r w:rsidRPr="00554EDA">
        <w:rPr>
          <w:rFonts w:ascii="TimesNewRomanPSMT" w:hAnsi="TimesNewRomanPSMT" w:cs="TimesNewRomanPSMT"/>
          <w:color w:val="auto"/>
          <w:lang w:bidi="ar-SA"/>
        </w:rPr>
        <w:t>. Барсово, ул.</w:t>
      </w:r>
      <w:r w:rsidR="00554EDA">
        <w:rPr>
          <w:rFonts w:ascii="TimesNewRomanPSMT" w:hAnsi="TimesNewRomanPSMT" w:cs="TimesNewRomanPSMT"/>
          <w:color w:val="auto"/>
          <w:lang w:bidi="ar-SA"/>
        </w:rPr>
        <w:t xml:space="preserve"> </w:t>
      </w:r>
      <w:r w:rsidRPr="00554EDA">
        <w:rPr>
          <w:rFonts w:ascii="TimesNewRomanPSMT" w:hAnsi="TimesNewRomanPSMT" w:cs="TimesNewRomanPSMT"/>
          <w:color w:val="auto"/>
          <w:lang w:bidi="ar-SA"/>
        </w:rPr>
        <w:t xml:space="preserve">Апрельская д.8 </w:t>
      </w:r>
    </w:p>
    <w:p w:rsidR="00554EDA" w:rsidRPr="00554EDA" w:rsidRDefault="00252FCC" w:rsidP="00252FCC">
      <w:pPr>
        <w:widowControl/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color w:val="auto"/>
          <w:lang w:bidi="ar-SA"/>
        </w:rPr>
      </w:pPr>
      <w:r w:rsidRPr="00554EDA">
        <w:rPr>
          <w:rFonts w:ascii="TimesNewRomanPSMT" w:hAnsi="TimesNewRomanPSMT" w:cs="TimesNewRomanPSMT"/>
          <w:color w:val="auto"/>
          <w:lang w:bidi="ar-SA"/>
        </w:rPr>
        <w:t xml:space="preserve">ИНН 8617023034 / КПП 861701001 </w:t>
      </w:r>
    </w:p>
    <w:p w:rsidR="00554EDA" w:rsidRPr="00554EDA" w:rsidRDefault="00252FCC" w:rsidP="00252FCC">
      <w:pPr>
        <w:widowControl/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color w:val="auto"/>
          <w:lang w:bidi="ar-SA"/>
        </w:rPr>
      </w:pPr>
      <w:r w:rsidRPr="00554EDA">
        <w:rPr>
          <w:rFonts w:ascii="TimesNewRomanPSMT" w:hAnsi="TimesNewRomanPSMT" w:cs="TimesNewRomanPSMT"/>
          <w:color w:val="auto"/>
          <w:lang w:bidi="ar-SA"/>
        </w:rPr>
        <w:t xml:space="preserve">ОГРН 1058603874383 </w:t>
      </w:r>
    </w:p>
    <w:p w:rsidR="00554EDA" w:rsidRPr="00554EDA" w:rsidRDefault="00252FCC" w:rsidP="00252FCC">
      <w:pPr>
        <w:widowControl/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color w:val="auto"/>
          <w:lang w:bidi="ar-SA"/>
        </w:rPr>
      </w:pPr>
      <w:r w:rsidRPr="00554EDA">
        <w:rPr>
          <w:rFonts w:ascii="TimesNewRomanPSMT" w:hAnsi="TimesNewRomanPSMT" w:cs="TimesNewRomanPSMT"/>
          <w:color w:val="auto"/>
          <w:lang w:bidi="ar-SA"/>
        </w:rPr>
        <w:t xml:space="preserve">ОКТМО 71826153000 </w:t>
      </w:r>
    </w:p>
    <w:p w:rsidR="00554EDA" w:rsidRPr="00554EDA" w:rsidRDefault="00252FCC" w:rsidP="00252FCC">
      <w:pPr>
        <w:widowControl/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color w:val="auto"/>
          <w:lang w:bidi="ar-SA"/>
        </w:rPr>
      </w:pPr>
      <w:r w:rsidRPr="00554EDA">
        <w:rPr>
          <w:rFonts w:ascii="TimesNewRomanPSMT" w:hAnsi="TimesNewRomanPSMT" w:cs="TimesNewRomanPSMT"/>
          <w:color w:val="auto"/>
          <w:lang w:bidi="ar-SA"/>
        </w:rPr>
        <w:t xml:space="preserve">ОКПО 79555284 </w:t>
      </w:r>
    </w:p>
    <w:p w:rsidR="00554EDA" w:rsidRPr="00554EDA" w:rsidRDefault="00252FCC" w:rsidP="00252FCC">
      <w:pPr>
        <w:widowControl/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color w:val="auto"/>
          <w:lang w:bidi="ar-SA"/>
        </w:rPr>
      </w:pPr>
      <w:r w:rsidRPr="00554EDA">
        <w:rPr>
          <w:rFonts w:ascii="TimesNewRomanPSMT" w:hAnsi="TimesNewRomanPSMT" w:cs="TimesNewRomanPSMT"/>
          <w:color w:val="auto"/>
          <w:lang w:bidi="ar-SA"/>
        </w:rPr>
        <w:t xml:space="preserve">Банковские реквизиты: </w:t>
      </w:r>
    </w:p>
    <w:p w:rsidR="00554EDA" w:rsidRPr="00554EDA" w:rsidRDefault="00252FCC" w:rsidP="00252FCC">
      <w:pPr>
        <w:widowControl/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color w:val="auto"/>
          <w:lang w:bidi="ar-SA"/>
        </w:rPr>
      </w:pPr>
      <w:r w:rsidRPr="00554EDA">
        <w:rPr>
          <w:rFonts w:ascii="TimesNewRomanPSMT" w:hAnsi="TimesNewRomanPSMT" w:cs="TimesNewRomanPSMT"/>
          <w:color w:val="auto"/>
          <w:lang w:bidi="ar-SA"/>
        </w:rPr>
        <w:t xml:space="preserve">Казначейский счет 031 006 430 000 000 187 00 администрация городского поселения Барсово </w:t>
      </w:r>
      <w:r w:rsidR="00554EDA" w:rsidRPr="00554EDA">
        <w:rPr>
          <w:rFonts w:ascii="TimesNewRomanPSMT" w:hAnsi="TimesNewRomanPSMT" w:cs="TimesNewRomanPSMT"/>
          <w:color w:val="auto"/>
          <w:lang w:bidi="ar-SA"/>
        </w:rPr>
        <w:t>(</w:t>
      </w:r>
      <w:r w:rsidRPr="00554EDA">
        <w:rPr>
          <w:rFonts w:ascii="TimesNewRomanPSMT" w:hAnsi="TimesNewRomanPSMT" w:cs="TimesNewRomanPSMT"/>
          <w:color w:val="auto"/>
          <w:lang w:bidi="ar-SA"/>
        </w:rPr>
        <w:t>администрация городского поселения Барсово, л/с 04873031140)</w:t>
      </w:r>
    </w:p>
    <w:p w:rsidR="00554EDA" w:rsidRPr="00554EDA" w:rsidRDefault="00554EDA" w:rsidP="00554EDA">
      <w:pPr>
        <w:widowControl/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color w:val="auto"/>
          <w:lang w:bidi="ar-SA"/>
        </w:rPr>
      </w:pPr>
      <w:r w:rsidRPr="00554EDA">
        <w:rPr>
          <w:rFonts w:ascii="TimesNewRomanPSMT" w:hAnsi="TimesNewRomanPSMT" w:cs="TimesNewRomanPSMT"/>
          <w:color w:val="auto"/>
          <w:lang w:bidi="ar-SA"/>
        </w:rPr>
        <w:t>Банк: РКЦ ХАНТЫ-МАНСИЙСК//УФК по Ханты-Мансийскому</w:t>
      </w:r>
    </w:p>
    <w:p w:rsidR="00554EDA" w:rsidRPr="00554EDA" w:rsidRDefault="00554EDA" w:rsidP="00554EDA">
      <w:pPr>
        <w:widowControl/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color w:val="auto"/>
          <w:lang w:bidi="ar-SA"/>
        </w:rPr>
      </w:pPr>
      <w:r w:rsidRPr="00554EDA">
        <w:rPr>
          <w:rFonts w:ascii="TimesNewRomanPSMT" w:hAnsi="TimesNewRomanPSMT" w:cs="TimesNewRomanPSMT"/>
          <w:color w:val="auto"/>
          <w:lang w:bidi="ar-SA"/>
        </w:rPr>
        <w:t>автономному округу – Югре г. Ханты-Мансийск</w:t>
      </w:r>
    </w:p>
    <w:p w:rsidR="00554EDA" w:rsidRPr="00554EDA" w:rsidRDefault="00554EDA" w:rsidP="00554EDA">
      <w:pPr>
        <w:widowControl/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color w:val="auto"/>
          <w:lang w:bidi="ar-SA"/>
        </w:rPr>
      </w:pPr>
      <w:r w:rsidRPr="00554EDA">
        <w:rPr>
          <w:rFonts w:ascii="TimesNewRomanPSMT" w:hAnsi="TimesNewRomanPSMT" w:cs="TimesNewRomanPSMT"/>
          <w:color w:val="auto"/>
          <w:lang w:bidi="ar-SA"/>
        </w:rPr>
        <w:t>БИК 007162163</w:t>
      </w:r>
    </w:p>
    <w:p w:rsidR="00554EDA" w:rsidRPr="00554EDA" w:rsidRDefault="00554EDA" w:rsidP="00554EDA">
      <w:pPr>
        <w:widowControl/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color w:val="auto"/>
          <w:lang w:bidi="ar-SA"/>
        </w:rPr>
      </w:pPr>
      <w:proofErr w:type="gramStart"/>
      <w:r w:rsidRPr="00554EDA">
        <w:rPr>
          <w:rFonts w:ascii="TimesNewRomanPSMT" w:hAnsi="TimesNewRomanPSMT" w:cs="TimesNewRomanPSMT"/>
          <w:color w:val="auto"/>
          <w:lang w:bidi="ar-SA"/>
        </w:rPr>
        <w:t>Кор. счет</w:t>
      </w:r>
      <w:proofErr w:type="gramEnd"/>
      <w:r w:rsidRPr="00554EDA">
        <w:rPr>
          <w:rFonts w:ascii="TimesNewRomanPSMT" w:hAnsi="TimesNewRomanPSMT" w:cs="TimesNewRomanPSMT"/>
          <w:color w:val="auto"/>
          <w:lang w:bidi="ar-SA"/>
        </w:rPr>
        <w:t xml:space="preserve"> 401 028 102 453 700 000 07ИНН 8617023034</w:t>
      </w:r>
    </w:p>
    <w:p w:rsidR="00554EDA" w:rsidRPr="00554EDA" w:rsidRDefault="00554EDA" w:rsidP="00554EDA">
      <w:pPr>
        <w:widowControl/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color w:val="auto"/>
          <w:lang w:bidi="ar-SA"/>
        </w:rPr>
      </w:pPr>
      <w:r w:rsidRPr="00554EDA">
        <w:rPr>
          <w:rFonts w:ascii="TimesNewRomanPSMT" w:hAnsi="TimesNewRomanPSMT" w:cs="TimesNewRomanPSMT"/>
          <w:color w:val="auto"/>
          <w:lang w:bidi="ar-SA"/>
        </w:rPr>
        <w:t>БИК 007162163</w:t>
      </w:r>
    </w:p>
    <w:p w:rsidR="00554EDA" w:rsidRPr="00554EDA" w:rsidRDefault="00554EDA" w:rsidP="00554EDA">
      <w:pPr>
        <w:widowControl/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color w:val="auto"/>
          <w:lang w:bidi="ar-SA"/>
        </w:rPr>
      </w:pPr>
      <w:r w:rsidRPr="00554EDA">
        <w:rPr>
          <w:rFonts w:ascii="TimesNewRomanPSMT" w:hAnsi="TimesNewRomanPSMT" w:cs="TimesNewRomanPSMT"/>
          <w:color w:val="auto"/>
          <w:lang w:bidi="ar-SA"/>
        </w:rPr>
        <w:t>КБК 650 11105013 132 0000 120</w:t>
      </w:r>
    </w:p>
    <w:p w:rsidR="00252FCC" w:rsidRPr="00554EDA" w:rsidRDefault="00252FCC" w:rsidP="00252FCC">
      <w:pPr>
        <w:widowControl/>
        <w:autoSpaceDE w:val="0"/>
        <w:autoSpaceDN w:val="0"/>
        <w:adjustRightInd w:val="0"/>
        <w:ind w:firstLine="851"/>
        <w:jc w:val="both"/>
        <w:rPr>
          <w:rFonts w:ascii="TimesNewRomanPSMT" w:hAnsi="TimesNewRomanPSMT" w:cs="TimesNewRomanPSMT"/>
          <w:color w:val="auto"/>
          <w:lang w:bidi="ar-SA"/>
        </w:rPr>
      </w:pPr>
      <w:r w:rsidRPr="00554EDA">
        <w:rPr>
          <w:rFonts w:ascii="TimesNewRomanPSMT" w:hAnsi="TimesNewRomanPSMT" w:cs="TimesNewRomanPSMT"/>
          <w:color w:val="auto"/>
          <w:lang w:bidi="ar-SA"/>
        </w:rPr>
        <w:t>эл. почта</w:t>
      </w:r>
      <w:proofErr w:type="gramStart"/>
      <w:r w:rsidRPr="00554EDA">
        <w:rPr>
          <w:rFonts w:ascii="TimesNewRomanPSMT" w:hAnsi="TimesNewRomanPSMT" w:cs="TimesNewRomanPSMT"/>
          <w:color w:val="auto"/>
          <w:lang w:bidi="ar-SA"/>
        </w:rPr>
        <w:t xml:space="preserve">.: </w:t>
      </w:r>
      <w:hyperlink r:id="rId9" w:history="1">
        <w:proofErr w:type="gramEnd"/>
        <w:r w:rsidRPr="00554EDA">
          <w:rPr>
            <w:rStyle w:val="af1"/>
            <w:rFonts w:ascii="TimesNewRomanPSMT" w:hAnsi="TimesNewRomanPSMT" w:cs="TimesNewRomanPSMT"/>
            <w:color w:val="auto"/>
            <w:lang w:bidi="ar-SA"/>
          </w:rPr>
          <w:t>admbarsovo@mail.ru</w:t>
        </w:r>
      </w:hyperlink>
      <w:r w:rsidRPr="00554EDA">
        <w:rPr>
          <w:rFonts w:ascii="TimesNewRomanPSMT" w:hAnsi="TimesNewRomanPSMT" w:cs="TimesNewRomanPSMT"/>
          <w:color w:val="auto"/>
          <w:lang w:bidi="ar-SA"/>
        </w:rPr>
        <w:t xml:space="preserve"> тел.(3462) 23-04-06 (приемная).</w:t>
      </w:r>
    </w:p>
    <w:p w:rsidR="00F37E9B" w:rsidRPr="00554EDA" w:rsidRDefault="00F37E9B" w:rsidP="00252FCC">
      <w:pPr>
        <w:widowControl/>
        <w:autoSpaceDE w:val="0"/>
        <w:autoSpaceDN w:val="0"/>
        <w:adjustRightInd w:val="0"/>
        <w:rPr>
          <w:rFonts w:ascii="PT Astra Serif" w:eastAsia="Times New Roman" w:hAnsi="PT Astra Serif" w:cs="Times New Roman"/>
          <w:color w:val="auto"/>
          <w:lang w:bidi="ar-SA"/>
        </w:rPr>
      </w:pPr>
      <w:r w:rsidRPr="00554EDA">
        <w:rPr>
          <w:rFonts w:ascii="PT Astra Serif" w:eastAsia="Times New Roman" w:hAnsi="PT Astra Serif" w:cs="Times New Roman"/>
          <w:b/>
          <w:color w:val="auto"/>
          <w:lang w:bidi="ar-SA"/>
        </w:rPr>
        <w:t>Получатель:</w:t>
      </w:r>
      <w:r w:rsidRPr="00554EDA">
        <w:rPr>
          <w:rFonts w:ascii="PT Astra Serif" w:eastAsia="Times New Roman" w:hAnsi="PT Astra Serif" w:cs="Times New Roman"/>
          <w:color w:val="auto"/>
          <w:lang w:bidi="ar-SA"/>
        </w:rPr>
        <w:t xml:space="preserve"> </w:t>
      </w:r>
      <w:r w:rsidR="00A17B7C" w:rsidRPr="00554EDA">
        <w:rPr>
          <w:rFonts w:ascii="PT Astra Serif" w:eastAsia="Times New Roman" w:hAnsi="PT Astra Serif" w:cs="Times New Roman"/>
          <w:bCs/>
          <w:color w:val="auto"/>
          <w:lang w:bidi="ar-SA"/>
        </w:rPr>
        <w:t>Администрация городско</w:t>
      </w:r>
      <w:r w:rsidR="00554EDA" w:rsidRPr="00554EDA">
        <w:rPr>
          <w:rFonts w:ascii="PT Astra Serif" w:eastAsia="Times New Roman" w:hAnsi="PT Astra Serif" w:cs="Times New Roman"/>
          <w:bCs/>
          <w:color w:val="auto"/>
          <w:lang w:bidi="ar-SA"/>
        </w:rPr>
        <w:t>го</w:t>
      </w:r>
      <w:r w:rsidR="00A17B7C" w:rsidRPr="00554EDA">
        <w:rPr>
          <w:rFonts w:ascii="PT Astra Serif" w:eastAsia="Times New Roman" w:hAnsi="PT Astra Serif" w:cs="Times New Roman"/>
          <w:bCs/>
          <w:color w:val="auto"/>
          <w:lang w:bidi="ar-SA"/>
        </w:rPr>
        <w:t xml:space="preserve"> поселени</w:t>
      </w:r>
      <w:r w:rsidR="00554EDA" w:rsidRPr="00554EDA">
        <w:rPr>
          <w:rFonts w:ascii="PT Astra Serif" w:eastAsia="Times New Roman" w:hAnsi="PT Astra Serif" w:cs="Times New Roman"/>
          <w:bCs/>
          <w:color w:val="auto"/>
          <w:lang w:bidi="ar-SA"/>
        </w:rPr>
        <w:t>я</w:t>
      </w:r>
      <w:r w:rsidR="00A17B7C" w:rsidRPr="00554EDA">
        <w:rPr>
          <w:rFonts w:ascii="PT Astra Serif" w:eastAsia="Times New Roman" w:hAnsi="PT Astra Serif" w:cs="Times New Roman"/>
          <w:bCs/>
          <w:color w:val="auto"/>
          <w:lang w:bidi="ar-SA"/>
        </w:rPr>
        <w:t xml:space="preserve"> Барсово.</w:t>
      </w:r>
    </w:p>
    <w:p w:rsidR="00F37E9B" w:rsidRPr="00F37E9B" w:rsidRDefault="00F37E9B" w:rsidP="00F37E9B">
      <w:pPr>
        <w:widowControl/>
        <w:shd w:val="clear" w:color="auto" w:fill="FFFFFF"/>
        <w:tabs>
          <w:tab w:val="left" w:pos="709"/>
        </w:tabs>
        <w:ind w:firstLine="708"/>
        <w:jc w:val="both"/>
        <w:rPr>
          <w:rFonts w:ascii="PT Astra Serif" w:eastAsia="Times New Roman" w:hAnsi="PT Astra Serif" w:cs="Times New Roman"/>
          <w:color w:val="auto"/>
          <w:lang w:bidi="ar-SA"/>
        </w:rPr>
      </w:pPr>
      <w:r w:rsidRPr="00F37E9B">
        <w:rPr>
          <w:rFonts w:ascii="PT Astra Serif" w:eastAsia="Calibri" w:hAnsi="PT Astra Serif" w:cs="PT Astra Serif"/>
          <w:b/>
          <w:bCs/>
          <w:color w:val="auto"/>
          <w:lang w:eastAsia="en-US" w:bidi="ar-SA"/>
        </w:rPr>
        <w:t>17.</w:t>
      </w:r>
      <w:r w:rsidRPr="00F37E9B">
        <w:rPr>
          <w:rFonts w:ascii="PT Astra Serif" w:eastAsia="Calibri" w:hAnsi="PT Astra Serif" w:cs="Times New Roman"/>
          <w:b/>
          <w:color w:val="auto"/>
          <w:lang w:eastAsia="en-US" w:bidi="ar-SA"/>
        </w:rPr>
        <w:t xml:space="preserve"> Перечень документов необходимых для</w:t>
      </w:r>
      <w:r w:rsidRPr="00F37E9B">
        <w:rPr>
          <w:rFonts w:ascii="PT Astra Serif" w:eastAsia="Times New Roman" w:hAnsi="PT Astra Serif" w:cs="Times New Roman"/>
          <w:color w:val="auto"/>
          <w:lang w:bidi="ar-SA"/>
        </w:rPr>
        <w:t xml:space="preserve"> </w:t>
      </w:r>
      <w:r w:rsidRPr="00F37E9B">
        <w:rPr>
          <w:rFonts w:ascii="PT Astra Serif" w:eastAsia="Times New Roman" w:hAnsi="PT Astra Serif" w:cs="Times New Roman"/>
          <w:b/>
          <w:color w:val="auto"/>
          <w:lang w:bidi="ar-SA"/>
        </w:rPr>
        <w:t>участия в торгах:</w:t>
      </w:r>
      <w:r w:rsidRPr="00F37E9B">
        <w:rPr>
          <w:rFonts w:ascii="PT Astra Serif" w:eastAsia="Times New Roman" w:hAnsi="PT Astra Serif" w:cs="Times New Roman"/>
          <w:color w:val="auto"/>
          <w:lang w:bidi="ar-SA"/>
        </w:rPr>
        <w:t xml:space="preserve"> </w:t>
      </w:r>
    </w:p>
    <w:p w:rsidR="00F37E9B" w:rsidRPr="00F37E9B" w:rsidRDefault="00F37E9B" w:rsidP="00F37E9B">
      <w:pPr>
        <w:widowControl/>
        <w:autoSpaceDE w:val="0"/>
        <w:autoSpaceDN w:val="0"/>
        <w:adjustRightInd w:val="0"/>
        <w:spacing w:before="280"/>
        <w:ind w:firstLine="708"/>
        <w:contextualSpacing/>
        <w:jc w:val="both"/>
        <w:rPr>
          <w:rFonts w:ascii="PT Astra Serif" w:eastAsia="Times New Roman" w:hAnsi="PT Astra Serif" w:cs="Times New Roman"/>
          <w:color w:val="auto"/>
          <w:lang w:bidi="ar-SA"/>
        </w:rPr>
      </w:pPr>
      <w:r w:rsidRPr="00F37E9B">
        <w:rPr>
          <w:rFonts w:ascii="PT Astra Serif" w:eastAsia="Times New Roman" w:hAnsi="PT Astra Serif" w:cs="Times New Roman"/>
          <w:color w:val="auto"/>
          <w:lang w:bidi="ar-SA"/>
        </w:rPr>
        <w:t>1) заявка на участие в торгах по установленной форме согласно приложению 1 к извещению;</w:t>
      </w:r>
    </w:p>
    <w:p w:rsidR="00F37E9B" w:rsidRPr="00F37E9B" w:rsidRDefault="00F37E9B" w:rsidP="00F37E9B">
      <w:pPr>
        <w:widowControl/>
        <w:autoSpaceDE w:val="0"/>
        <w:autoSpaceDN w:val="0"/>
        <w:adjustRightInd w:val="0"/>
        <w:spacing w:before="280"/>
        <w:ind w:firstLine="708"/>
        <w:contextualSpacing/>
        <w:jc w:val="both"/>
        <w:rPr>
          <w:rFonts w:ascii="PT Astra Serif" w:eastAsia="Calibri" w:hAnsi="PT Astra Serif" w:cs="Times New Roman"/>
          <w:color w:val="auto"/>
          <w:lang w:bidi="ar-SA"/>
        </w:rPr>
      </w:pPr>
      <w:r w:rsidRPr="00F37E9B">
        <w:rPr>
          <w:rFonts w:ascii="PT Astra Serif" w:eastAsia="Calibri" w:hAnsi="PT Astra Serif" w:cs="Times New Roman"/>
          <w:color w:val="auto"/>
          <w:lang w:bidi="ar-SA"/>
        </w:rPr>
        <w:t>2) выписка из Единого государственного реестра юридических лиц;</w:t>
      </w:r>
    </w:p>
    <w:p w:rsidR="00F37E9B" w:rsidRPr="00F37E9B" w:rsidRDefault="00F37E9B" w:rsidP="00F37E9B">
      <w:pPr>
        <w:widowControl/>
        <w:autoSpaceDE w:val="0"/>
        <w:autoSpaceDN w:val="0"/>
        <w:adjustRightInd w:val="0"/>
        <w:spacing w:before="280"/>
        <w:ind w:firstLine="708"/>
        <w:contextualSpacing/>
        <w:jc w:val="both"/>
        <w:rPr>
          <w:rFonts w:ascii="PT Astra Serif" w:eastAsia="Calibri" w:hAnsi="PT Astra Serif" w:cs="Times New Roman"/>
          <w:color w:val="auto"/>
          <w:lang w:bidi="ar-SA"/>
        </w:rPr>
      </w:pPr>
      <w:proofErr w:type="gramStart"/>
      <w:r w:rsidRPr="00F37E9B">
        <w:rPr>
          <w:rFonts w:ascii="PT Astra Serif" w:eastAsia="Calibri" w:hAnsi="PT Astra Serif" w:cs="Times New Roman"/>
          <w:color w:val="auto"/>
          <w:lang w:bidi="ar-SA"/>
        </w:rPr>
        <w:t xml:space="preserve">3) указанные в извещении о проведении торгов документы, содержащие сведения, подтверждающие соответствие заявителя требованиям, предусмотренным </w:t>
      </w:r>
      <w:hyperlink r:id="rId10" w:history="1">
        <w:r w:rsidRPr="00F37E9B">
          <w:rPr>
            <w:rFonts w:ascii="PT Astra Serif" w:eastAsia="Calibri" w:hAnsi="PT Astra Serif" w:cs="Times New Roman"/>
            <w:color w:val="auto"/>
            <w:lang w:bidi="ar-SA"/>
          </w:rPr>
          <w:t>частью 6 статьи 69</w:t>
        </w:r>
      </w:hyperlink>
      <w:r w:rsidRPr="00F37E9B">
        <w:rPr>
          <w:rFonts w:ascii="PT Astra Serif" w:eastAsia="Calibri" w:hAnsi="PT Astra Serif" w:cs="Times New Roman"/>
          <w:color w:val="auto"/>
          <w:lang w:bidi="ar-SA"/>
        </w:rPr>
        <w:t xml:space="preserve"> Градостроительного кодекса Российской Федерации, дополнительным требованиям к участникам торгов, установленным Правительством Российской Федерации, нормативным правовым актом субъекта Российской Федерации в соответствии с </w:t>
      </w:r>
      <w:hyperlink r:id="rId11" w:history="1">
        <w:r w:rsidRPr="00F37E9B">
          <w:rPr>
            <w:rFonts w:ascii="PT Astra Serif" w:eastAsia="Calibri" w:hAnsi="PT Astra Serif" w:cs="Times New Roman"/>
            <w:color w:val="auto"/>
            <w:lang w:bidi="ar-SA"/>
          </w:rPr>
          <w:t>частью 6 статьи 69</w:t>
        </w:r>
      </w:hyperlink>
      <w:r w:rsidRPr="00F37E9B">
        <w:rPr>
          <w:rFonts w:ascii="PT Astra Serif" w:eastAsia="Calibri" w:hAnsi="PT Astra Serif" w:cs="Times New Roman"/>
          <w:color w:val="auto"/>
          <w:lang w:bidi="ar-SA"/>
        </w:rPr>
        <w:t xml:space="preserve"> Градостроительного кодекса Российской Федерации;</w:t>
      </w:r>
      <w:proofErr w:type="gramEnd"/>
    </w:p>
    <w:p w:rsidR="00F37E9B" w:rsidRPr="00F37E9B" w:rsidRDefault="00F37E9B" w:rsidP="00F37E9B">
      <w:pPr>
        <w:widowControl/>
        <w:autoSpaceDE w:val="0"/>
        <w:autoSpaceDN w:val="0"/>
        <w:adjustRightInd w:val="0"/>
        <w:spacing w:before="280"/>
        <w:ind w:firstLine="708"/>
        <w:contextualSpacing/>
        <w:jc w:val="both"/>
        <w:rPr>
          <w:rFonts w:ascii="PT Astra Serif" w:eastAsia="Calibri" w:hAnsi="PT Astra Serif" w:cs="Times New Roman"/>
          <w:color w:val="auto"/>
          <w:lang w:bidi="ar-SA"/>
        </w:rPr>
      </w:pPr>
      <w:proofErr w:type="gramStart"/>
      <w:r w:rsidRPr="00F37E9B">
        <w:rPr>
          <w:rFonts w:ascii="PT Astra Serif" w:eastAsia="Calibri" w:hAnsi="PT Astra Serif" w:cs="Times New Roman"/>
          <w:color w:val="auto"/>
          <w:lang w:bidi="ar-SA"/>
        </w:rPr>
        <w:t>4) документы, подтверждающие отсутствие у заявителя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</w:t>
      </w:r>
      <w:proofErr w:type="gramEnd"/>
      <w:r w:rsidRPr="00F37E9B">
        <w:rPr>
          <w:rFonts w:ascii="PT Astra Serif" w:eastAsia="Calibri" w:hAnsi="PT Astra Serif" w:cs="Times New Roman"/>
          <w:color w:val="auto"/>
          <w:lang w:bidi="ar-SA"/>
        </w:rPr>
        <w:t xml:space="preserve"> признании обязанности </w:t>
      </w:r>
      <w:proofErr w:type="gramStart"/>
      <w:r w:rsidRPr="00F37E9B">
        <w:rPr>
          <w:rFonts w:ascii="PT Astra Serif" w:eastAsia="Calibri" w:hAnsi="PT Astra Serif" w:cs="Times New Roman"/>
          <w:color w:val="auto"/>
          <w:lang w:bidi="ar-SA"/>
        </w:rPr>
        <w:t>заявителя</w:t>
      </w:r>
      <w:proofErr w:type="gramEnd"/>
      <w:r w:rsidRPr="00F37E9B">
        <w:rPr>
          <w:rFonts w:ascii="PT Astra Serif" w:eastAsia="Calibri" w:hAnsi="PT Astra Serif" w:cs="Times New Roman"/>
          <w:color w:val="auto"/>
          <w:lang w:bidi="ar-SA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на последнюю отчетную дату равен совокупному размеру требований к должнику - юридическому лицу или превышает его, что является условием для возбуждения производства </w:t>
      </w:r>
      <w:r w:rsidRPr="00F37E9B">
        <w:rPr>
          <w:rFonts w:ascii="PT Astra Serif" w:eastAsia="Calibri" w:hAnsi="PT Astra Serif" w:cs="Times New Roman"/>
          <w:color w:val="auto"/>
          <w:lang w:bidi="ar-SA"/>
        </w:rPr>
        <w:lastRenderedPageBreak/>
        <w:t xml:space="preserve">по делу о банкротстве в соответствии с Федеральным </w:t>
      </w:r>
      <w:hyperlink r:id="rId12" w:history="1">
        <w:r w:rsidRPr="00F37E9B">
          <w:rPr>
            <w:rFonts w:ascii="PT Astra Serif" w:eastAsia="Calibri" w:hAnsi="PT Astra Serif" w:cs="Times New Roman"/>
            <w:color w:val="auto"/>
            <w:lang w:bidi="ar-SA"/>
          </w:rPr>
          <w:t>законом</w:t>
        </w:r>
      </w:hyperlink>
      <w:r w:rsidRPr="00F37E9B">
        <w:rPr>
          <w:rFonts w:ascii="PT Astra Serif" w:eastAsia="Calibri" w:hAnsi="PT Astra Serif" w:cs="Times New Roman"/>
          <w:color w:val="auto"/>
          <w:lang w:bidi="ar-SA"/>
        </w:rPr>
        <w:t xml:space="preserve"> «О несостоятельности (банкротстве)». Заявитель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Pr="00F37E9B">
        <w:rPr>
          <w:rFonts w:ascii="PT Astra Serif" w:eastAsia="Calibri" w:hAnsi="PT Astra Serif" w:cs="Times New Roman"/>
          <w:color w:val="auto"/>
          <w:lang w:bidi="ar-SA"/>
        </w:rPr>
        <w:t>указанных</w:t>
      </w:r>
      <w:proofErr w:type="gramEnd"/>
      <w:r w:rsidRPr="00F37E9B">
        <w:rPr>
          <w:rFonts w:ascii="PT Astra Serif" w:eastAsia="Calibri" w:hAnsi="PT Astra Serif" w:cs="Times New Roman"/>
          <w:color w:val="auto"/>
          <w:lang w:bidi="ar-SA"/>
        </w:rPr>
        <w:t xml:space="preserve"> недоимки,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недоимки, задолженности. Такое правило не применяется в случаях, предусмотренных Федеральным </w:t>
      </w:r>
      <w:hyperlink r:id="rId13" w:history="1">
        <w:r w:rsidRPr="00F37E9B">
          <w:rPr>
            <w:rFonts w:ascii="PT Astra Serif" w:eastAsia="Calibri" w:hAnsi="PT Astra Serif" w:cs="Times New Roman"/>
            <w:color w:val="auto"/>
            <w:lang w:bidi="ar-SA"/>
          </w:rPr>
          <w:t>законом</w:t>
        </w:r>
      </w:hyperlink>
      <w:r w:rsidRPr="00F37E9B">
        <w:rPr>
          <w:rFonts w:ascii="PT Astra Serif" w:eastAsia="Calibri" w:hAnsi="PT Astra Serif" w:cs="Times New Roman"/>
          <w:color w:val="auto"/>
          <w:lang w:bidi="ar-SA"/>
        </w:rPr>
        <w:t xml:space="preserve"> «О несостоятельности (банкротстве)»;</w:t>
      </w:r>
    </w:p>
    <w:p w:rsidR="00F37E9B" w:rsidRPr="00F37E9B" w:rsidRDefault="00F37E9B" w:rsidP="00F37E9B">
      <w:pPr>
        <w:widowControl/>
        <w:autoSpaceDE w:val="0"/>
        <w:autoSpaceDN w:val="0"/>
        <w:adjustRightInd w:val="0"/>
        <w:spacing w:before="280"/>
        <w:ind w:firstLine="708"/>
        <w:contextualSpacing/>
        <w:jc w:val="both"/>
        <w:rPr>
          <w:rFonts w:ascii="PT Astra Serif" w:eastAsia="Calibri" w:hAnsi="PT Astra Serif" w:cs="Times New Roman"/>
          <w:color w:val="auto"/>
          <w:lang w:bidi="ar-SA"/>
        </w:rPr>
      </w:pPr>
      <w:proofErr w:type="gramStart"/>
      <w:r w:rsidRPr="00F37E9B">
        <w:rPr>
          <w:rFonts w:ascii="PT Astra Serif" w:eastAsia="Calibri" w:hAnsi="PT Astra Serif" w:cs="Times New Roman"/>
          <w:color w:val="auto"/>
          <w:lang w:bidi="ar-SA"/>
        </w:rPr>
        <w:t xml:space="preserve">5) письменное заявление о том, что заявитель не является ликвидируемым юридическим лицом (не находится в процессе ликвидации), а также о том, что в отношении заявителя не осуществляется на основании решения арбитражного суда одна из процедур, применяемых в деле о банкротстве в соответствии с Федеральным </w:t>
      </w:r>
      <w:hyperlink r:id="rId14" w:history="1">
        <w:r w:rsidRPr="00F37E9B">
          <w:rPr>
            <w:rFonts w:ascii="PT Astra Serif" w:eastAsia="Calibri" w:hAnsi="PT Astra Serif" w:cs="Times New Roman"/>
            <w:color w:val="auto"/>
            <w:lang w:bidi="ar-SA"/>
          </w:rPr>
          <w:t>законом</w:t>
        </w:r>
      </w:hyperlink>
      <w:r w:rsidRPr="00F37E9B">
        <w:rPr>
          <w:rFonts w:ascii="PT Astra Serif" w:eastAsia="Calibri" w:hAnsi="PT Astra Serif" w:cs="Times New Roman"/>
          <w:color w:val="auto"/>
          <w:lang w:bidi="ar-SA"/>
        </w:rPr>
        <w:t xml:space="preserve"> «О несостоятельности (банкротстве)», и в отношении заявителя отсутствует решение арбитражного суда о приостановлении его деятельности</w:t>
      </w:r>
      <w:proofErr w:type="gramEnd"/>
      <w:r w:rsidRPr="00F37E9B">
        <w:rPr>
          <w:rFonts w:ascii="PT Astra Serif" w:eastAsia="Calibri" w:hAnsi="PT Astra Serif" w:cs="Times New Roman"/>
          <w:color w:val="auto"/>
          <w:lang w:bidi="ar-SA"/>
        </w:rPr>
        <w:t xml:space="preserve"> в качестве меры административного наказания;</w:t>
      </w:r>
    </w:p>
    <w:p w:rsidR="00F37E9B" w:rsidRPr="00F37E9B" w:rsidRDefault="00F37E9B" w:rsidP="00F37E9B">
      <w:pPr>
        <w:widowControl/>
        <w:shd w:val="clear" w:color="auto" w:fill="FFFFFF"/>
        <w:tabs>
          <w:tab w:val="left" w:pos="4340"/>
        </w:tabs>
        <w:ind w:firstLine="708"/>
        <w:jc w:val="both"/>
        <w:rPr>
          <w:rFonts w:ascii="PT Astra Serif" w:eastAsia="Times New Roman" w:hAnsi="PT Astra Serif" w:cs="Times New Roman"/>
          <w:color w:val="auto"/>
          <w:lang w:bidi="ar-SA"/>
        </w:rPr>
      </w:pPr>
      <w:r w:rsidRPr="00F37E9B">
        <w:rPr>
          <w:rFonts w:ascii="PT Astra Serif" w:eastAsia="Times New Roman" w:hAnsi="PT Astra Serif" w:cs="Times New Roman"/>
          <w:color w:val="auto"/>
          <w:lang w:bidi="ar-SA"/>
        </w:rPr>
        <w:t>6) документы, подтверждающие полномочия представителя участника торгов.</w:t>
      </w:r>
    </w:p>
    <w:p w:rsidR="00F37E9B" w:rsidRPr="00F37E9B" w:rsidRDefault="00F37E9B" w:rsidP="00F37E9B">
      <w:pPr>
        <w:widowControl/>
        <w:shd w:val="clear" w:color="auto" w:fill="FFFFFF"/>
        <w:tabs>
          <w:tab w:val="left" w:pos="4340"/>
        </w:tabs>
        <w:ind w:firstLine="708"/>
        <w:jc w:val="both"/>
        <w:rPr>
          <w:rFonts w:ascii="PT Astra Serif" w:eastAsia="Times New Roman" w:hAnsi="PT Astra Serif" w:cs="Times New Roman"/>
          <w:color w:val="auto"/>
          <w:lang w:bidi="ar-SA"/>
        </w:rPr>
      </w:pPr>
      <w:r w:rsidRPr="00F37E9B">
        <w:rPr>
          <w:rFonts w:ascii="PT Astra Serif" w:eastAsia="Times New Roman" w:hAnsi="PT Astra Serif" w:cs="Times New Roman"/>
          <w:b/>
          <w:color w:val="auto"/>
          <w:lang w:bidi="ar-SA"/>
        </w:rPr>
        <w:t xml:space="preserve">18. </w:t>
      </w:r>
      <w:proofErr w:type="gramStart"/>
      <w:r w:rsidRPr="00F37E9B">
        <w:rPr>
          <w:rFonts w:ascii="PT Astra Serif" w:eastAsia="Times New Roman" w:hAnsi="PT Astra Serif" w:cs="Times New Roman"/>
          <w:b/>
          <w:color w:val="auto"/>
          <w:lang w:bidi="ar-SA"/>
        </w:rPr>
        <w:t>Документы, подтверждающие отсутствие у заявителя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F37E9B">
        <w:rPr>
          <w:rFonts w:ascii="PT Astra Serif" w:eastAsia="Times New Roman" w:hAnsi="PT Astra Serif" w:cs="Times New Roman"/>
          <w:b/>
          <w:color w:val="auto"/>
          <w:lang w:bidi="ar-SA"/>
        </w:rPr>
        <w:t xml:space="preserve"> обязанности </w:t>
      </w:r>
      <w:proofErr w:type="gramStart"/>
      <w:r w:rsidRPr="00F37E9B">
        <w:rPr>
          <w:rFonts w:ascii="PT Astra Serif" w:eastAsia="Times New Roman" w:hAnsi="PT Astra Serif" w:cs="Times New Roman"/>
          <w:b/>
          <w:color w:val="auto"/>
          <w:lang w:bidi="ar-SA"/>
        </w:rPr>
        <w:t>заявителя</w:t>
      </w:r>
      <w:proofErr w:type="gramEnd"/>
      <w:r w:rsidRPr="00F37E9B">
        <w:rPr>
          <w:rFonts w:ascii="PT Astra Serif" w:eastAsia="Times New Roman" w:hAnsi="PT Astra Serif" w:cs="Times New Roman"/>
          <w:b/>
          <w:color w:val="auto"/>
          <w:lang w:bidi="ar-SA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на последнюю отчетную дату равен совокупному размеру требований к должнику - юридическому лицу или превышает его, что является условием для возбуждения производства по делу о банкротстве в соответствии с Федеральным законом «О несостоятельности (банкротстве)». Заявитель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Pr="00F37E9B">
        <w:rPr>
          <w:rFonts w:ascii="PT Astra Serif" w:eastAsia="Times New Roman" w:hAnsi="PT Astra Serif" w:cs="Times New Roman"/>
          <w:b/>
          <w:color w:val="auto"/>
          <w:lang w:bidi="ar-SA"/>
        </w:rPr>
        <w:t>указанных</w:t>
      </w:r>
      <w:proofErr w:type="gramEnd"/>
      <w:r w:rsidRPr="00F37E9B">
        <w:rPr>
          <w:rFonts w:ascii="PT Astra Serif" w:eastAsia="Times New Roman" w:hAnsi="PT Astra Serif" w:cs="Times New Roman"/>
          <w:b/>
          <w:color w:val="auto"/>
          <w:lang w:bidi="ar-SA"/>
        </w:rPr>
        <w:t xml:space="preserve"> недоимки,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недоимки, задолженности. Такое правило не применяется в случаях, предусмотренных Федеральным законом «О несостоятельности (банкротстве)»: </w:t>
      </w:r>
      <w:r w:rsidRPr="00F37E9B">
        <w:rPr>
          <w:rFonts w:ascii="PT Astra Serif" w:eastAsia="Times New Roman" w:hAnsi="PT Astra Serif" w:cs="Times New Roman"/>
          <w:color w:val="auto"/>
          <w:lang w:bidi="ar-SA"/>
        </w:rPr>
        <w:t>справка ФНС России об отсутствии у заявителя недоимки по налогам, сборам, задолженности по иным обязательным платежам в бюджеты бюджетной системы Российской Федерации.</w:t>
      </w:r>
    </w:p>
    <w:p w:rsidR="00F37E9B" w:rsidRPr="00F37E9B" w:rsidRDefault="00F37E9B" w:rsidP="00F37E9B">
      <w:pPr>
        <w:widowControl/>
        <w:shd w:val="clear" w:color="auto" w:fill="FFFFFF"/>
        <w:tabs>
          <w:tab w:val="left" w:pos="709"/>
        </w:tabs>
        <w:ind w:firstLine="709"/>
        <w:jc w:val="both"/>
        <w:rPr>
          <w:rFonts w:ascii="PT Astra Serif" w:eastAsia="Calibri" w:hAnsi="PT Astra Serif" w:cs="Times New Roman"/>
          <w:color w:val="auto"/>
          <w:lang w:eastAsia="en-US" w:bidi="ar-SA"/>
        </w:rPr>
      </w:pPr>
      <w:r w:rsidRPr="00F37E9B">
        <w:rPr>
          <w:rFonts w:ascii="PT Astra Serif" w:eastAsia="Calibri" w:hAnsi="PT Astra Serif" w:cs="Times New Roman"/>
          <w:b/>
          <w:color w:val="auto"/>
          <w:lang w:eastAsia="en-US" w:bidi="ar-SA"/>
        </w:rPr>
        <w:t xml:space="preserve"> 19. </w:t>
      </w:r>
      <w:proofErr w:type="gramStart"/>
      <w:r w:rsidRPr="00F37E9B">
        <w:rPr>
          <w:rFonts w:ascii="PT Astra Serif" w:eastAsia="Calibri" w:hAnsi="PT Astra Serif" w:cs="Times New Roman"/>
          <w:b/>
          <w:color w:val="auto"/>
          <w:lang w:eastAsia="en-US" w:bidi="ar-SA"/>
        </w:rPr>
        <w:t>П</w:t>
      </w:r>
      <w:r w:rsidRPr="00F37E9B">
        <w:rPr>
          <w:rFonts w:ascii="PT Astra Serif" w:eastAsia="Calibri" w:hAnsi="PT Astra Serif" w:cs="PT Astra Serif"/>
          <w:b/>
          <w:color w:val="auto"/>
          <w:lang w:bidi="ar-SA"/>
        </w:rPr>
        <w:t xml:space="preserve">еречень документов, содержащих сведения, подтверждающие соответствие участника торгов требованиям, установленным в </w:t>
      </w:r>
      <w:hyperlink r:id="rId15" w:history="1">
        <w:r w:rsidRPr="00F37E9B">
          <w:rPr>
            <w:rFonts w:ascii="PT Astra Serif" w:eastAsia="Calibri" w:hAnsi="PT Astra Serif" w:cs="PT Astra Serif"/>
            <w:b/>
            <w:color w:val="auto"/>
            <w:lang w:bidi="ar-SA"/>
          </w:rPr>
          <w:t>части 6 статьи 69</w:t>
        </w:r>
      </w:hyperlink>
      <w:r w:rsidRPr="00F37E9B">
        <w:rPr>
          <w:rFonts w:ascii="PT Astra Serif" w:eastAsia="Calibri" w:hAnsi="PT Astra Serif" w:cs="PT Astra Serif"/>
          <w:b/>
          <w:color w:val="auto"/>
          <w:lang w:bidi="ar-SA"/>
        </w:rPr>
        <w:t xml:space="preserve"> Градостроительного кодекса Российской Федерации:</w:t>
      </w:r>
      <w:r w:rsidRPr="00F37E9B">
        <w:rPr>
          <w:rFonts w:ascii="PT Astra Serif" w:eastAsia="Calibri" w:hAnsi="PT Astra Serif" w:cs="Times New Roman"/>
          <w:b/>
          <w:bCs/>
          <w:color w:val="auto"/>
          <w:lang w:bidi="ar-SA"/>
        </w:rPr>
        <w:t xml:space="preserve"> </w:t>
      </w:r>
      <w:r w:rsidRPr="00F37E9B">
        <w:rPr>
          <w:rFonts w:ascii="PT Astra Serif" w:eastAsia="Calibri" w:hAnsi="PT Astra Serif" w:cs="Times New Roman"/>
          <w:bCs/>
          <w:color w:val="auto"/>
          <w:lang w:bidi="ar-SA"/>
        </w:rPr>
        <w:t>наличие полученных в установленном порядке разрешений на ввод в эксплуатацию объектов капитального строительства в качестве застройщика, и (или) технического заказчика, и (или) генерального подрядчика в соответствии с договором строительного подряда, полученных за последние пять лет, предшествующих дате проведения торгов и подтверждающих</w:t>
      </w:r>
      <w:proofErr w:type="gramEnd"/>
      <w:r w:rsidRPr="00F37E9B">
        <w:rPr>
          <w:rFonts w:ascii="PT Astra Serif" w:eastAsia="Calibri" w:hAnsi="PT Astra Serif" w:cs="Times New Roman"/>
          <w:bCs/>
          <w:color w:val="auto"/>
          <w:lang w:bidi="ar-SA"/>
        </w:rPr>
        <w:t xml:space="preserve"> опыт участия в строительстве объектов капитального строительства в совокупном объеме не менее десяти процентов от объема строительства, предусмотренного решением о комплексном развитии территории.</w:t>
      </w:r>
    </w:p>
    <w:p w:rsidR="00F37E9B" w:rsidRDefault="00F37E9B">
      <w:pPr>
        <w:pStyle w:val="1"/>
        <w:shd w:val="clear" w:color="auto" w:fill="auto"/>
        <w:ind w:firstLine="760"/>
        <w:jc w:val="both"/>
      </w:pPr>
    </w:p>
    <w:sectPr w:rsidR="00F37E9B" w:rsidSect="00286195">
      <w:pgSz w:w="11900" w:h="16840"/>
      <w:pgMar w:top="851" w:right="488" w:bottom="851" w:left="1616" w:header="704" w:footer="48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31E" w:rsidRDefault="00D3231E">
      <w:r>
        <w:separator/>
      </w:r>
    </w:p>
  </w:endnote>
  <w:endnote w:type="continuationSeparator" w:id="0">
    <w:p w:rsidR="00D3231E" w:rsidRDefault="00D3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00"/>
    <w:family w:val="auto"/>
    <w:pitch w:val="default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31E" w:rsidRDefault="00D3231E">
      <w:r>
        <w:separator/>
      </w:r>
    </w:p>
  </w:footnote>
  <w:footnote w:type="continuationSeparator" w:id="0">
    <w:p w:rsidR="00D3231E" w:rsidRDefault="00D32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73CB1"/>
    <w:multiLevelType w:val="multilevel"/>
    <w:tmpl w:val="1DB634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E0723B"/>
    <w:multiLevelType w:val="multilevel"/>
    <w:tmpl w:val="05CA98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54169D"/>
    <w:multiLevelType w:val="multilevel"/>
    <w:tmpl w:val="544AF3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337B54"/>
    <w:multiLevelType w:val="multilevel"/>
    <w:tmpl w:val="194CCA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28588C"/>
    <w:multiLevelType w:val="multilevel"/>
    <w:tmpl w:val="73868060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6302C4"/>
    <w:multiLevelType w:val="multilevel"/>
    <w:tmpl w:val="9578B2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3A7E23"/>
    <w:multiLevelType w:val="multilevel"/>
    <w:tmpl w:val="A2A2D1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74977EB"/>
    <w:multiLevelType w:val="multilevel"/>
    <w:tmpl w:val="74E6252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DF1C9E"/>
    <w:multiLevelType w:val="multilevel"/>
    <w:tmpl w:val="2054B1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C4"/>
    <w:rsid w:val="000656C4"/>
    <w:rsid w:val="00072969"/>
    <w:rsid w:val="00152479"/>
    <w:rsid w:val="001B2368"/>
    <w:rsid w:val="001E52C5"/>
    <w:rsid w:val="001F19CB"/>
    <w:rsid w:val="00252FCC"/>
    <w:rsid w:val="00284FD2"/>
    <w:rsid w:val="00286195"/>
    <w:rsid w:val="002F6AD9"/>
    <w:rsid w:val="00332450"/>
    <w:rsid w:val="0040406C"/>
    <w:rsid w:val="00417046"/>
    <w:rsid w:val="0045528D"/>
    <w:rsid w:val="0046336E"/>
    <w:rsid w:val="00476832"/>
    <w:rsid w:val="00484B28"/>
    <w:rsid w:val="004D05D0"/>
    <w:rsid w:val="004F26AE"/>
    <w:rsid w:val="00547287"/>
    <w:rsid w:val="00554EDA"/>
    <w:rsid w:val="00623CF8"/>
    <w:rsid w:val="00665C8F"/>
    <w:rsid w:val="006B1835"/>
    <w:rsid w:val="00727940"/>
    <w:rsid w:val="00756755"/>
    <w:rsid w:val="0077624B"/>
    <w:rsid w:val="007A0AF9"/>
    <w:rsid w:val="007D65FE"/>
    <w:rsid w:val="008604A0"/>
    <w:rsid w:val="008860F7"/>
    <w:rsid w:val="008A07A4"/>
    <w:rsid w:val="008C1009"/>
    <w:rsid w:val="009E50C5"/>
    <w:rsid w:val="00A17B7C"/>
    <w:rsid w:val="00BB3183"/>
    <w:rsid w:val="00C07011"/>
    <w:rsid w:val="00C51444"/>
    <w:rsid w:val="00C55252"/>
    <w:rsid w:val="00D3231E"/>
    <w:rsid w:val="00D45809"/>
    <w:rsid w:val="00DA0595"/>
    <w:rsid w:val="00DD00A8"/>
    <w:rsid w:val="00E01FB3"/>
    <w:rsid w:val="00E7777B"/>
    <w:rsid w:val="00E9755C"/>
    <w:rsid w:val="00EF33E1"/>
    <w:rsid w:val="00F101AA"/>
    <w:rsid w:val="00F23E06"/>
    <w:rsid w:val="00F318B9"/>
    <w:rsid w:val="00F37E9B"/>
    <w:rsid w:val="00F54DF4"/>
    <w:rsid w:val="00F6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26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F19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19CB"/>
    <w:rPr>
      <w:color w:val="000000"/>
    </w:rPr>
  </w:style>
  <w:style w:type="paragraph" w:styleId="aa">
    <w:name w:val="footer"/>
    <w:basedOn w:val="a"/>
    <w:link w:val="ab"/>
    <w:uiPriority w:val="99"/>
    <w:unhideWhenUsed/>
    <w:rsid w:val="001F19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19CB"/>
    <w:rPr>
      <w:color w:val="000000"/>
    </w:rPr>
  </w:style>
  <w:style w:type="paragraph" w:styleId="ac">
    <w:name w:val="footnote text"/>
    <w:basedOn w:val="a"/>
    <w:link w:val="ad"/>
    <w:uiPriority w:val="99"/>
    <w:semiHidden/>
    <w:unhideWhenUsed/>
    <w:rsid w:val="001F19CB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F19CB"/>
    <w:rPr>
      <w:color w:val="000000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F19CB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F101A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101AA"/>
    <w:rPr>
      <w:rFonts w:ascii="Segoe UI" w:hAnsi="Segoe UI" w:cs="Segoe UI"/>
      <w:color w:val="000000"/>
      <w:sz w:val="18"/>
      <w:szCs w:val="18"/>
    </w:rPr>
  </w:style>
  <w:style w:type="character" w:styleId="af1">
    <w:name w:val="Hyperlink"/>
    <w:basedOn w:val="a0"/>
    <w:uiPriority w:val="99"/>
    <w:unhideWhenUsed/>
    <w:rsid w:val="00C55252"/>
    <w:rPr>
      <w:color w:val="0563C1" w:themeColor="hyperlink"/>
      <w:u w:val="single"/>
    </w:rPr>
  </w:style>
  <w:style w:type="paragraph" w:styleId="af2">
    <w:name w:val="Normal (Web)"/>
    <w:basedOn w:val="a"/>
    <w:uiPriority w:val="99"/>
    <w:semiHidden/>
    <w:unhideWhenUsed/>
    <w:rsid w:val="00E7777B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26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F19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19CB"/>
    <w:rPr>
      <w:color w:val="000000"/>
    </w:rPr>
  </w:style>
  <w:style w:type="paragraph" w:styleId="aa">
    <w:name w:val="footer"/>
    <w:basedOn w:val="a"/>
    <w:link w:val="ab"/>
    <w:uiPriority w:val="99"/>
    <w:unhideWhenUsed/>
    <w:rsid w:val="001F19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19CB"/>
    <w:rPr>
      <w:color w:val="000000"/>
    </w:rPr>
  </w:style>
  <w:style w:type="paragraph" w:styleId="ac">
    <w:name w:val="footnote text"/>
    <w:basedOn w:val="a"/>
    <w:link w:val="ad"/>
    <w:uiPriority w:val="99"/>
    <w:semiHidden/>
    <w:unhideWhenUsed/>
    <w:rsid w:val="001F19CB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F19CB"/>
    <w:rPr>
      <w:color w:val="000000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F19CB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F101A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101AA"/>
    <w:rPr>
      <w:rFonts w:ascii="Segoe UI" w:hAnsi="Segoe UI" w:cs="Segoe UI"/>
      <w:color w:val="000000"/>
      <w:sz w:val="18"/>
      <w:szCs w:val="18"/>
    </w:rPr>
  </w:style>
  <w:style w:type="character" w:styleId="af1">
    <w:name w:val="Hyperlink"/>
    <w:basedOn w:val="a0"/>
    <w:uiPriority w:val="99"/>
    <w:unhideWhenUsed/>
    <w:rsid w:val="00C55252"/>
    <w:rPr>
      <w:color w:val="0563C1" w:themeColor="hyperlink"/>
      <w:u w:val="single"/>
    </w:rPr>
  </w:style>
  <w:style w:type="paragraph" w:styleId="af2">
    <w:name w:val="Normal (Web)"/>
    <w:basedOn w:val="a"/>
    <w:uiPriority w:val="99"/>
    <w:semiHidden/>
    <w:unhideWhenUsed/>
    <w:rsid w:val="00E7777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476402B7BAA774A31DD83344ED6DA8B19356768A1B042EFAA2BC846987FAB8329EAC45B7D97753616A68D6194S1n8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476402B7BAA774A31DD83344ED6DA8B19356768A1B042EFAA2BC846987FAB8329EAC45B7D97753616A68D6194S1n8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476402B7BAA774A31DD83344ED6DA8B19346E6EA2B742EFAA2BC846987FAB833BEA9C55789E6A3C42E9CB349B19E6C5A73BDB5F5822SFnA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83301EAFE484EFAAA35878961801CB8371C2C2A5CD1CB1CCE3215F89DD57C2B66FFFC7A9586616B9315D9A8521FAC522F99BC342DA8DDr0L" TargetMode="External"/><Relationship Id="rId10" Type="http://schemas.openxmlformats.org/officeDocument/2006/relationships/hyperlink" Target="consultantplus://offline/ref=3476402B7BAA774A31DD83344ED6DA8B19346E6EA2B742EFAA2BC846987FAB833BEA9C55789E6A3C42E9CB349B19E6C5A73BDB5F5822SFnA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barsovo@mail.ru" TargetMode="External"/><Relationship Id="rId14" Type="http://schemas.openxmlformats.org/officeDocument/2006/relationships/hyperlink" Target="consultantplus://offline/ref=3476402B7BAA774A31DD83344ED6DA8B19356768A1B042EFAA2BC846987FAB8329EAC45B7D97753616A68D6194S1n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29040-BD21-4EDB-84AA-64C033317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5</Pages>
  <Words>2303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Стефанко Вероника Павловна</dc:creator>
  <cp:keywords/>
  <cp:lastModifiedBy>Светлана Сергевна</cp:lastModifiedBy>
  <cp:revision>11</cp:revision>
  <cp:lastPrinted>2025-01-31T05:18:00Z</cp:lastPrinted>
  <dcterms:created xsi:type="dcterms:W3CDTF">2025-01-30T06:49:00Z</dcterms:created>
  <dcterms:modified xsi:type="dcterms:W3CDTF">2025-01-31T08:58:00Z</dcterms:modified>
</cp:coreProperties>
</file>