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3DCFED2D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73D76950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257DD5">
        <w:rPr>
          <w:rFonts w:ascii="Times NR Cyr MT" w:hAnsi="Times NR Cyr MT"/>
          <w:sz w:val="28"/>
          <w:szCs w:val="28"/>
          <w:lang w:val="ru-RU" w:eastAsia="ar-SA"/>
        </w:rPr>
        <w:t>13</w:t>
      </w:r>
      <w:r w:rsidR="00257DD5"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257DD5">
        <w:rPr>
          <w:rFonts w:ascii="Times NR Cyr MT" w:hAnsi="Times NR Cyr MT"/>
          <w:sz w:val="28"/>
          <w:szCs w:val="28"/>
          <w:lang w:val="ru-RU" w:eastAsia="ar-SA"/>
        </w:rPr>
        <w:t xml:space="preserve"> июня</w:t>
      </w:r>
      <w:r w:rsidR="001A52D5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1A52D5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</w:t>
      </w:r>
      <w:r w:rsidR="009B78A0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257DD5">
        <w:rPr>
          <w:rFonts w:ascii="Times NR Cyr MT" w:hAnsi="Times NR Cyr MT"/>
          <w:sz w:val="28"/>
          <w:szCs w:val="28"/>
          <w:lang w:val="ru-RU" w:eastAsia="ar-SA"/>
        </w:rPr>
        <w:t>54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proofErr w:type="spellStart"/>
      <w:r w:rsidRPr="00AD334A">
        <w:rPr>
          <w:sz w:val="24"/>
          <w:szCs w:val="24"/>
          <w:lang w:val="ru-RU" w:eastAsia="ar-SA"/>
        </w:rPr>
        <w:t>г.п</w:t>
      </w:r>
      <w:proofErr w:type="spellEnd"/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257DD5" w14:paraId="0D1B9B80" w14:textId="77777777" w:rsidTr="001A52D5">
        <w:trPr>
          <w:trHeight w:val="1636"/>
        </w:trPr>
        <w:tc>
          <w:tcPr>
            <w:tcW w:w="5600" w:type="dxa"/>
          </w:tcPr>
          <w:p w14:paraId="598CE435" w14:textId="0728C836" w:rsidR="00CD3700" w:rsidRPr="004E48F7" w:rsidRDefault="00477E3F" w:rsidP="004E4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городского поселения Барсово от 17.10.2013 № 8</w:t>
            </w:r>
            <w:r w:rsidR="004E48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48F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муниципальном дорожном фонде городского поселения Барсово»</w:t>
            </w: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2C1429B9" w14:textId="0C251BBD" w:rsidR="0054730E" w:rsidRDefault="00477E3F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77E3F">
        <w:rPr>
          <w:color w:val="000000" w:themeColor="text1"/>
          <w:sz w:val="28"/>
          <w:szCs w:val="28"/>
          <w:lang w:val="ru-RU"/>
        </w:rPr>
        <w:t>В соответствии с</w:t>
      </w:r>
      <w:r w:rsidR="001A52D5">
        <w:rPr>
          <w:color w:val="000000" w:themeColor="text1"/>
          <w:sz w:val="28"/>
          <w:szCs w:val="28"/>
          <w:lang w:val="ru-RU"/>
        </w:rPr>
        <w:t>о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A5EC3">
        <w:rPr>
          <w:color w:val="000000" w:themeColor="text1"/>
          <w:sz w:val="28"/>
          <w:szCs w:val="28"/>
          <w:lang w:val="ru-RU"/>
        </w:rPr>
        <w:t>:</w:t>
      </w:r>
    </w:p>
    <w:p w14:paraId="53037551" w14:textId="77777777" w:rsidR="000A5EC3" w:rsidRPr="000A5EC3" w:rsidRDefault="000A5EC3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918560A" w14:textId="7AEAB3CA" w:rsidR="001A52D5" w:rsidRDefault="0050459B" w:rsidP="009D378C">
      <w:pPr>
        <w:pStyle w:val="ab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Внести в</w:t>
      </w:r>
      <w:r w:rsidR="00477E3F" w:rsidRPr="00477E3F">
        <w:rPr>
          <w:color w:val="000000" w:themeColor="text1"/>
          <w:sz w:val="28"/>
          <w:szCs w:val="28"/>
          <w:lang w:val="ru-RU"/>
        </w:rPr>
        <w:t xml:space="preserve"> решение </w:t>
      </w:r>
      <w:hyperlink r:id="rId9" w:history="1">
        <w:r w:rsidR="00477E3F">
          <w:rPr>
            <w:color w:val="000000" w:themeColor="text1"/>
            <w:sz w:val="28"/>
            <w:szCs w:val="28"/>
            <w:lang w:val="ru-RU"/>
          </w:rPr>
          <w:t xml:space="preserve">Совета депутатов городского поселения Барсово 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 xml:space="preserve">от </w:t>
        </w:r>
        <w:r w:rsidR="00477E3F">
          <w:rPr>
            <w:color w:val="000000" w:themeColor="text1"/>
            <w:sz w:val="28"/>
            <w:szCs w:val="28"/>
            <w:lang w:val="ru-RU"/>
          </w:rPr>
          <w:t xml:space="preserve">17.10.2013 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>№</w:t>
        </w:r>
        <w:r w:rsidR="00477E3F">
          <w:rPr>
            <w:color w:val="000000" w:themeColor="text1"/>
            <w:sz w:val="28"/>
            <w:szCs w:val="28"/>
            <w:lang w:val="ru-RU"/>
          </w:rPr>
          <w:t>8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 xml:space="preserve"> «О муниципальном дорожном фонде гор</w:t>
        </w:r>
        <w:r w:rsidR="00477E3F">
          <w:rPr>
            <w:color w:val="000000" w:themeColor="text1"/>
            <w:sz w:val="28"/>
            <w:szCs w:val="28"/>
            <w:lang w:val="ru-RU"/>
          </w:rPr>
          <w:t>одского поселения Барсово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>»</w:t>
        </w:r>
      </w:hyperlink>
      <w:r w:rsidR="00007955">
        <w:rPr>
          <w:color w:val="000000" w:themeColor="text1"/>
          <w:sz w:val="28"/>
          <w:szCs w:val="28"/>
          <w:lang w:val="ru-RU"/>
        </w:rPr>
        <w:t xml:space="preserve"> (далее по тексту Решение)</w:t>
      </w:r>
      <w:r w:rsidR="0053424C">
        <w:rPr>
          <w:color w:val="000000" w:themeColor="text1"/>
          <w:sz w:val="28"/>
          <w:szCs w:val="28"/>
          <w:lang w:val="ru-RU"/>
        </w:rPr>
        <w:t xml:space="preserve"> </w:t>
      </w:r>
      <w:r w:rsidR="0053424C" w:rsidRPr="009A473F">
        <w:rPr>
          <w:sz w:val="28"/>
          <w:szCs w:val="28"/>
          <w:lang w:val="ru-RU"/>
        </w:rPr>
        <w:t>следующие изменения</w:t>
      </w:r>
      <w:r w:rsidR="001A52D5">
        <w:rPr>
          <w:color w:val="000000" w:themeColor="text1"/>
          <w:sz w:val="28"/>
          <w:szCs w:val="28"/>
          <w:lang w:val="ru-RU"/>
        </w:rPr>
        <w:t xml:space="preserve">: </w:t>
      </w:r>
    </w:p>
    <w:p w14:paraId="33D6E4C6" w14:textId="3B7F30E2" w:rsidR="001A52D5" w:rsidRDefault="001A52D5" w:rsidP="009D378C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</w:t>
      </w:r>
      <w:r w:rsidR="0050459B">
        <w:rPr>
          <w:color w:val="000000" w:themeColor="text1"/>
          <w:sz w:val="28"/>
          <w:szCs w:val="28"/>
          <w:lang w:val="ru-RU"/>
        </w:rPr>
        <w:t>ункт 2.1 раздела 2</w:t>
      </w:r>
      <w:r w:rsidR="00477E3F" w:rsidRPr="00477E3F">
        <w:rPr>
          <w:color w:val="000000" w:themeColor="text1"/>
          <w:sz w:val="28"/>
          <w:szCs w:val="28"/>
          <w:lang w:val="ru-RU"/>
        </w:rPr>
        <w:t xml:space="preserve"> </w:t>
      </w:r>
      <w:r w:rsidR="00C6786A">
        <w:rPr>
          <w:color w:val="000000" w:themeColor="text1"/>
          <w:sz w:val="28"/>
          <w:szCs w:val="28"/>
          <w:lang w:val="ru-RU"/>
        </w:rPr>
        <w:t xml:space="preserve">приложения </w:t>
      </w:r>
      <w:r w:rsidR="00007955">
        <w:rPr>
          <w:color w:val="000000" w:themeColor="text1"/>
          <w:sz w:val="28"/>
          <w:szCs w:val="28"/>
          <w:lang w:val="ru-RU"/>
        </w:rPr>
        <w:t xml:space="preserve">к Решению </w:t>
      </w:r>
      <w:r>
        <w:rPr>
          <w:color w:val="000000" w:themeColor="text1"/>
          <w:sz w:val="28"/>
          <w:szCs w:val="28"/>
          <w:lang w:val="ru-RU"/>
        </w:rPr>
        <w:t xml:space="preserve">изложить в следующей редакции: </w:t>
      </w:r>
    </w:p>
    <w:p w14:paraId="30A7F11D" w14:textId="35CCBAB0" w:rsidR="001A52D5" w:rsidRPr="001A52D5" w:rsidRDefault="001A52D5" w:rsidP="009D378C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«2.1. </w:t>
      </w:r>
      <w:r w:rsidRPr="001A52D5">
        <w:rPr>
          <w:sz w:val="28"/>
          <w:szCs w:val="28"/>
          <w:lang w:val="ru-RU"/>
        </w:rPr>
        <w:t xml:space="preserve">Объем бюджетных ассигнований дорожного фонда утверждается решением Совета депутатов городского поселения Барсово о бюджете городского поселения на очередной финансовый год и </w:t>
      </w:r>
      <w:r w:rsidR="00EC4B23" w:rsidRPr="009A473F">
        <w:rPr>
          <w:sz w:val="28"/>
          <w:szCs w:val="28"/>
          <w:lang w:val="ru-RU"/>
        </w:rPr>
        <w:t>на</w:t>
      </w:r>
      <w:r w:rsidR="00EC4B23">
        <w:rPr>
          <w:sz w:val="28"/>
          <w:szCs w:val="28"/>
          <w:lang w:val="ru-RU"/>
        </w:rPr>
        <w:t xml:space="preserve"> </w:t>
      </w:r>
      <w:r w:rsidRPr="001A52D5">
        <w:rPr>
          <w:sz w:val="28"/>
          <w:szCs w:val="28"/>
          <w:lang w:val="ru-RU"/>
        </w:rPr>
        <w:t>плановый период в размере не менее прогнозируемого объема доходов бюджета городского поселения от:</w:t>
      </w:r>
    </w:p>
    <w:p w14:paraId="35D9B8C8" w14:textId="7D40A090" w:rsidR="001A52D5" w:rsidRPr="001A52D5" w:rsidRDefault="001A52D5" w:rsidP="009D37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bookmarkStart w:id="1" w:name="Par50"/>
      <w:bookmarkEnd w:id="1"/>
      <w:r>
        <w:rPr>
          <w:sz w:val="28"/>
          <w:szCs w:val="28"/>
          <w:lang w:val="ru-RU"/>
        </w:rPr>
        <w:t>1)</w:t>
      </w:r>
      <w:r w:rsidRPr="001A52D5">
        <w:rPr>
          <w:sz w:val="28"/>
          <w:szCs w:val="28"/>
          <w:lang w:val="ru-RU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городского поселения;</w:t>
      </w:r>
    </w:p>
    <w:p w14:paraId="4B63D512" w14:textId="3905E501" w:rsidR="001A52D5" w:rsidRDefault="001A52D5" w:rsidP="009D37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1A52D5">
        <w:rPr>
          <w:sz w:val="28"/>
          <w:szCs w:val="28"/>
          <w:lang w:val="ru-RU"/>
        </w:rPr>
        <w:t xml:space="preserve"> доходов бюджета городского поселения от транспортного налога (если законом </w:t>
      </w:r>
      <w:r w:rsidR="0053424C" w:rsidRPr="009A473F">
        <w:rPr>
          <w:sz w:val="28"/>
          <w:szCs w:val="28"/>
          <w:lang w:val="ru-RU"/>
        </w:rPr>
        <w:t>Ханты-Мансийского автономного округа – Югры</w:t>
      </w:r>
      <w:r w:rsidRPr="001A52D5">
        <w:rPr>
          <w:sz w:val="28"/>
          <w:szCs w:val="28"/>
          <w:lang w:val="ru-RU"/>
        </w:rPr>
        <w:t xml:space="preserve"> установлены единые нормативы отчислений от транспортного налога в местные бюджеты)</w:t>
      </w:r>
      <w:r>
        <w:rPr>
          <w:sz w:val="28"/>
          <w:szCs w:val="28"/>
          <w:lang w:val="ru-RU"/>
        </w:rPr>
        <w:t>;</w:t>
      </w:r>
    </w:p>
    <w:p w14:paraId="101DE90D" w14:textId="322F2F08" w:rsidR="001A52D5" w:rsidRDefault="001A52D5" w:rsidP="00194AB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Pr="001A52D5">
        <w:rPr>
          <w:color w:val="000000"/>
          <w:sz w:val="28"/>
          <w:szCs w:val="28"/>
          <w:lang w:val="ru-RU"/>
        </w:rPr>
        <w:t xml:space="preserve">  доходов </w:t>
      </w:r>
      <w:r w:rsidR="00EC4B23" w:rsidRPr="009A473F">
        <w:rPr>
          <w:sz w:val="28"/>
          <w:szCs w:val="28"/>
          <w:lang w:val="ru-RU"/>
        </w:rPr>
        <w:t xml:space="preserve">бюджета городского поселения </w:t>
      </w:r>
      <w:r w:rsidRPr="001A52D5">
        <w:rPr>
          <w:color w:val="000000"/>
          <w:sz w:val="28"/>
          <w:szCs w:val="28"/>
          <w:lang w:val="ru-RU"/>
        </w:rPr>
        <w:t xml:space="preserve">от платы в счет возмещения вреда, причиняемого автомобильным дорогам местного значения тяжеловесными транспортными средствами; 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442B9313" w14:textId="77777777" w:rsidR="009D378C" w:rsidRPr="001A52D5" w:rsidRDefault="009D378C" w:rsidP="009D378C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14:paraId="56B61818" w14:textId="77777777" w:rsidR="009D378C" w:rsidRDefault="009D378C" w:rsidP="009D37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22C7228B" w14:textId="77777777" w:rsidR="009D378C" w:rsidRDefault="009D378C" w:rsidP="009D37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427D205F" w14:textId="572C0D50" w:rsidR="00B10248" w:rsidRDefault="001A52D5" w:rsidP="009D37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r w:rsidRPr="001A52D5">
        <w:rPr>
          <w:color w:val="000000"/>
          <w:sz w:val="28"/>
          <w:szCs w:val="28"/>
          <w:lang w:val="ru-RU"/>
        </w:rPr>
        <w:t xml:space="preserve"> доходов </w:t>
      </w:r>
      <w:r w:rsidR="003F0D95" w:rsidRPr="009A473F">
        <w:rPr>
          <w:sz w:val="28"/>
          <w:szCs w:val="28"/>
          <w:lang w:val="ru-RU"/>
        </w:rPr>
        <w:t>бюджета городского поселения</w:t>
      </w:r>
      <w:r w:rsidRPr="009A473F">
        <w:rPr>
          <w:sz w:val="28"/>
          <w:szCs w:val="28"/>
          <w:lang w:val="ru-RU"/>
        </w:rPr>
        <w:t xml:space="preserve"> </w:t>
      </w:r>
      <w:r w:rsidRPr="001A52D5">
        <w:rPr>
          <w:color w:val="000000"/>
          <w:sz w:val="28"/>
          <w:szCs w:val="28"/>
          <w:lang w:val="ru-RU"/>
        </w:rPr>
        <w:t>от штрафов за нарушение правил движения тяжеловесного и (или) крупногаба</w:t>
      </w:r>
      <w:r w:rsidR="00B10248">
        <w:rPr>
          <w:color w:val="000000"/>
          <w:sz w:val="28"/>
          <w:szCs w:val="28"/>
          <w:lang w:val="ru-RU"/>
        </w:rPr>
        <w:t>ритного транспортного средства;</w:t>
      </w:r>
    </w:p>
    <w:p w14:paraId="7C92A2ED" w14:textId="4ED7A439" w:rsidR="001A52D5" w:rsidRPr="001A52D5" w:rsidRDefault="00B10248" w:rsidP="00194A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1A52D5">
        <w:rPr>
          <w:sz w:val="28"/>
          <w:szCs w:val="28"/>
          <w:lang w:val="ru-RU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  <w:r w:rsidR="001A52D5" w:rsidRPr="001A52D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208148DF" w14:textId="791351EB" w:rsidR="001A52D5" w:rsidRPr="001A52D5" w:rsidRDefault="00B10248" w:rsidP="00194A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="001A52D5" w:rsidRPr="001A52D5">
        <w:rPr>
          <w:sz w:val="28"/>
          <w:szCs w:val="28"/>
          <w:lang w:val="ru-RU"/>
        </w:rPr>
        <w:t xml:space="preserve"> </w:t>
      </w:r>
      <w:r w:rsidR="001A52D5" w:rsidRPr="008906FF">
        <w:rPr>
          <w:sz w:val="28"/>
          <w:szCs w:val="28"/>
          <w:lang w:val="ru-RU"/>
        </w:rPr>
        <w:t xml:space="preserve">межбюджетных трансфертов, получаемых из других бюджетов бюджетной системы Российской Федерации на финансовое обеспечение дорожной деятельности </w:t>
      </w:r>
      <w:r w:rsidR="009A473F" w:rsidRPr="008906FF">
        <w:rPr>
          <w:color w:val="282828"/>
          <w:sz w:val="28"/>
          <w:szCs w:val="28"/>
          <w:lang w:val="ru-RU"/>
        </w:rPr>
        <w:t>в объеме, необходимом для финансового обеспечения расходов по направлениям</w:t>
      </w:r>
      <w:r w:rsidR="009A473F" w:rsidRPr="008906FF">
        <w:rPr>
          <w:sz w:val="28"/>
          <w:szCs w:val="28"/>
          <w:lang w:val="ru-RU"/>
        </w:rPr>
        <w:t>,</w:t>
      </w:r>
      <w:r w:rsidR="009A473F" w:rsidRPr="008906FF">
        <w:rPr>
          <w:color w:val="282828"/>
          <w:sz w:val="28"/>
          <w:szCs w:val="28"/>
          <w:lang w:val="ru-RU"/>
        </w:rPr>
        <w:t xml:space="preserve"> указанным в пункте 3.2 настоящего Порядка</w:t>
      </w:r>
      <w:r w:rsidR="001A52D5" w:rsidRPr="008906FF">
        <w:rPr>
          <w:sz w:val="28"/>
          <w:szCs w:val="28"/>
          <w:lang w:val="ru-RU"/>
        </w:rPr>
        <w:t>;</w:t>
      </w:r>
    </w:p>
    <w:p w14:paraId="06C705FD" w14:textId="7788EA08" w:rsidR="00D72B82" w:rsidRDefault="00D72B82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bookmarkStart w:id="2" w:name="Par52"/>
      <w:bookmarkEnd w:id="2"/>
      <w:r>
        <w:rPr>
          <w:sz w:val="28"/>
          <w:szCs w:val="28"/>
          <w:lang w:val="ru-RU"/>
        </w:rPr>
        <w:t>7)</w:t>
      </w:r>
      <w:r w:rsidR="001A52D5" w:rsidRPr="001A52D5">
        <w:rPr>
          <w:sz w:val="28"/>
          <w:szCs w:val="28"/>
          <w:lang w:val="ru-RU"/>
        </w:rPr>
        <w:t xml:space="preserve"> </w:t>
      </w:r>
      <w:r w:rsidR="001A52D5" w:rsidRPr="001A52D5">
        <w:rPr>
          <w:color w:val="282828"/>
          <w:sz w:val="28"/>
          <w:szCs w:val="28"/>
          <w:lang w:val="ru-RU"/>
        </w:rPr>
        <w:t xml:space="preserve">налоговых и неналоговых доходов бюджета городского поселения, за исключением предусмотренных в </w:t>
      </w:r>
      <w:r>
        <w:rPr>
          <w:color w:val="282828"/>
          <w:sz w:val="28"/>
          <w:szCs w:val="28"/>
          <w:lang w:val="ru-RU"/>
        </w:rPr>
        <w:t xml:space="preserve">подпунктах 1-4 </w:t>
      </w:r>
      <w:r w:rsidR="001A52D5" w:rsidRPr="001A52D5">
        <w:rPr>
          <w:color w:val="282828"/>
          <w:sz w:val="28"/>
          <w:szCs w:val="28"/>
          <w:lang w:val="ru-RU"/>
        </w:rPr>
        <w:t>настоящего пункта</w:t>
      </w:r>
      <w:r w:rsidR="00561E45">
        <w:rPr>
          <w:color w:val="282828"/>
          <w:sz w:val="28"/>
          <w:szCs w:val="28"/>
          <w:lang w:val="ru-RU"/>
        </w:rPr>
        <w:t xml:space="preserve"> в объеме, необходимом </w:t>
      </w:r>
      <w:r>
        <w:rPr>
          <w:color w:val="282828"/>
          <w:sz w:val="28"/>
          <w:szCs w:val="28"/>
          <w:lang w:val="ru-RU"/>
        </w:rPr>
        <w:t>для финансового обеспечения расходов по направлениям</w:t>
      </w:r>
      <w:r w:rsidR="00DD1606" w:rsidRPr="00A42319">
        <w:rPr>
          <w:sz w:val="28"/>
          <w:szCs w:val="28"/>
          <w:lang w:val="ru-RU"/>
        </w:rPr>
        <w:t>,</w:t>
      </w:r>
      <w:r>
        <w:rPr>
          <w:color w:val="282828"/>
          <w:sz w:val="28"/>
          <w:szCs w:val="28"/>
          <w:lang w:val="ru-RU"/>
        </w:rPr>
        <w:t xml:space="preserve"> указанным в пункте 3.2 настоящего Порядка</w:t>
      </w:r>
      <w:r w:rsidR="009A473F">
        <w:rPr>
          <w:color w:val="282828"/>
          <w:sz w:val="28"/>
          <w:szCs w:val="28"/>
          <w:lang w:val="ru-RU"/>
        </w:rPr>
        <w:t xml:space="preserve">, </w:t>
      </w:r>
      <w:r w:rsidR="009A473F" w:rsidRPr="008906FF">
        <w:rPr>
          <w:color w:val="282828"/>
          <w:sz w:val="28"/>
          <w:szCs w:val="28"/>
          <w:lang w:val="ru-RU"/>
        </w:rPr>
        <w:t>но не более 3 процентов</w:t>
      </w:r>
      <w:r>
        <w:rPr>
          <w:color w:val="282828"/>
          <w:sz w:val="28"/>
          <w:szCs w:val="28"/>
          <w:lang w:val="ru-RU"/>
        </w:rPr>
        <w:t>.</w:t>
      </w:r>
      <w:r w:rsidR="007D0C62">
        <w:rPr>
          <w:color w:val="282828"/>
          <w:sz w:val="28"/>
          <w:szCs w:val="28"/>
          <w:lang w:val="ru-RU"/>
        </w:rPr>
        <w:t>».</w:t>
      </w:r>
    </w:p>
    <w:p w14:paraId="37C65EE7" w14:textId="0CD9E1C1" w:rsidR="007D0C62" w:rsidRDefault="007D0C62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1.2. </w:t>
      </w:r>
      <w:r w:rsidR="00C6786A">
        <w:rPr>
          <w:color w:val="282828"/>
          <w:sz w:val="28"/>
          <w:szCs w:val="28"/>
          <w:lang w:val="ru-RU"/>
        </w:rPr>
        <w:t xml:space="preserve">Пункт 3.2 раздела 3 </w:t>
      </w:r>
      <w:r w:rsidR="00007955">
        <w:rPr>
          <w:color w:val="282828"/>
          <w:sz w:val="28"/>
          <w:szCs w:val="28"/>
          <w:lang w:val="ru-RU"/>
        </w:rPr>
        <w:t xml:space="preserve">приложения к Решению дополнить абзацем 5 следующего содержания: </w:t>
      </w:r>
    </w:p>
    <w:p w14:paraId="1EB31E49" w14:textId="77777777" w:rsidR="00007955" w:rsidRDefault="00007955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>«- иные мероприятия, связанные с дорожной деятельностью в отношении автомобильных дорог общего пользования местного значения городского поселения Барсово.».</w:t>
      </w:r>
    </w:p>
    <w:p w14:paraId="50371E92" w14:textId="77777777" w:rsidR="00007955" w:rsidRDefault="00007955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1.3. Пункт 3.3. раздела 3 приложения к Решению изложить в новой редакции: </w:t>
      </w:r>
    </w:p>
    <w:p w14:paraId="39820C6D" w14:textId="77777777" w:rsidR="00A37393" w:rsidRDefault="00007955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>«3.3. Муниципальное казенное учреждение «Административно-хозяйственное управление» (МКУ «АХУ») является подведомственным учреждением администрации городского поселения Барсово, осуществляющим расходование средств дорожного фонда</w:t>
      </w:r>
      <w:r w:rsidR="008906FF">
        <w:rPr>
          <w:color w:val="282828"/>
          <w:sz w:val="28"/>
          <w:szCs w:val="28"/>
          <w:lang w:val="ru-RU"/>
        </w:rPr>
        <w:t xml:space="preserve"> </w:t>
      </w:r>
      <w:r w:rsidR="008906FF" w:rsidRPr="00EF6FC6">
        <w:rPr>
          <w:color w:val="282828"/>
          <w:sz w:val="28"/>
          <w:szCs w:val="28"/>
          <w:lang w:val="ru-RU"/>
        </w:rPr>
        <w:t>на содержание автомобильных дорог общего пользования местного значения</w:t>
      </w:r>
      <w:r w:rsidRPr="00EF6FC6">
        <w:rPr>
          <w:color w:val="282828"/>
          <w:sz w:val="28"/>
          <w:szCs w:val="28"/>
          <w:lang w:val="ru-RU"/>
        </w:rPr>
        <w:t>.</w:t>
      </w:r>
      <w:r w:rsidR="00A37393">
        <w:rPr>
          <w:color w:val="282828"/>
          <w:sz w:val="28"/>
          <w:szCs w:val="28"/>
          <w:lang w:val="ru-RU"/>
        </w:rPr>
        <w:t xml:space="preserve"> </w:t>
      </w:r>
    </w:p>
    <w:p w14:paraId="2EB114FD" w14:textId="2AF3A6AF" w:rsidR="00007955" w:rsidRDefault="004F5E97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Отдел муниципального хозяйства, ГО и </w:t>
      </w:r>
      <w:proofErr w:type="gramStart"/>
      <w:r>
        <w:rPr>
          <w:color w:val="282828"/>
          <w:sz w:val="28"/>
          <w:szCs w:val="28"/>
          <w:lang w:val="ru-RU"/>
        </w:rPr>
        <w:t>ЧС</w:t>
      </w:r>
      <w:proofErr w:type="gramEnd"/>
      <w:r>
        <w:rPr>
          <w:color w:val="282828"/>
          <w:sz w:val="28"/>
          <w:szCs w:val="28"/>
          <w:lang w:val="ru-RU"/>
        </w:rPr>
        <w:t xml:space="preserve"> и пожарной безопасности администрации городского поселения Барсово (далее Отдел) является структурным подразделением администрации городского поселения Барсово, осуществляющим расходование средств дорожного фонда не отнесенных настоящим Порядком к расходованию средств дорожного фонда осуществляемых </w:t>
      </w:r>
      <w:r w:rsidR="00324C6F">
        <w:rPr>
          <w:color w:val="282828"/>
          <w:sz w:val="28"/>
          <w:szCs w:val="28"/>
          <w:lang w:val="ru-RU"/>
        </w:rPr>
        <w:t xml:space="preserve">МКУ </w:t>
      </w:r>
      <w:r>
        <w:rPr>
          <w:color w:val="282828"/>
          <w:sz w:val="28"/>
          <w:szCs w:val="28"/>
          <w:lang w:val="ru-RU"/>
        </w:rPr>
        <w:t>«</w:t>
      </w:r>
      <w:r w:rsidR="00324C6F">
        <w:rPr>
          <w:color w:val="282828"/>
          <w:sz w:val="28"/>
          <w:szCs w:val="28"/>
          <w:lang w:val="ru-RU"/>
        </w:rPr>
        <w:t>АХУ</w:t>
      </w:r>
      <w:r>
        <w:rPr>
          <w:color w:val="282828"/>
          <w:sz w:val="28"/>
          <w:szCs w:val="28"/>
          <w:lang w:val="ru-RU"/>
        </w:rPr>
        <w:t>».»</w:t>
      </w:r>
      <w:r w:rsidR="00007955">
        <w:rPr>
          <w:color w:val="282828"/>
          <w:sz w:val="28"/>
          <w:szCs w:val="28"/>
          <w:lang w:val="ru-RU"/>
        </w:rPr>
        <w:t>.</w:t>
      </w:r>
    </w:p>
    <w:p w14:paraId="56D6E346" w14:textId="3A4066FC" w:rsidR="00007955" w:rsidRDefault="00007955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1.4. Пункт 3.4.  раздела 3 приложения к Решению изложить в новой редакции: </w:t>
      </w:r>
    </w:p>
    <w:p w14:paraId="7BCDC803" w14:textId="0D74B99C" w:rsidR="004F5E97" w:rsidRDefault="00007955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«3.4. </w:t>
      </w:r>
      <w:r w:rsidR="00F95759">
        <w:rPr>
          <w:color w:val="282828"/>
          <w:sz w:val="28"/>
          <w:szCs w:val="28"/>
          <w:lang w:val="ru-RU"/>
        </w:rPr>
        <w:t xml:space="preserve">МКУ «АХУ» осуществляет распределение бюджетных ассигнований дорожного фонда на очередной финансовый год и плановый период по направлениям, указанным в пункте 3.2 </w:t>
      </w:r>
      <w:r w:rsidR="009D378C">
        <w:rPr>
          <w:color w:val="282828"/>
          <w:sz w:val="28"/>
          <w:szCs w:val="28"/>
          <w:lang w:val="ru-RU"/>
        </w:rPr>
        <w:t>настоящего Порядка</w:t>
      </w:r>
      <w:r w:rsidR="004F5E97">
        <w:rPr>
          <w:color w:val="282828"/>
          <w:sz w:val="28"/>
          <w:szCs w:val="28"/>
          <w:lang w:val="ru-RU"/>
        </w:rPr>
        <w:t>, в части содержания автомобильных дорог общего пользования</w:t>
      </w:r>
      <w:r w:rsidR="009D378C">
        <w:rPr>
          <w:color w:val="282828"/>
          <w:sz w:val="28"/>
          <w:szCs w:val="28"/>
          <w:lang w:val="ru-RU"/>
        </w:rPr>
        <w:t>.</w:t>
      </w:r>
    </w:p>
    <w:p w14:paraId="358B40C4" w14:textId="2C490210" w:rsidR="00007955" w:rsidRDefault="004F5E97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 w:rsidRPr="004F5E97">
        <w:rPr>
          <w:color w:val="282828"/>
          <w:sz w:val="28"/>
          <w:szCs w:val="28"/>
          <w:lang w:val="ru-RU"/>
        </w:rPr>
        <w:t xml:space="preserve">Отдел муниципального хозяйства, ГО и ЧС и пожарной безопасности администрации городского поселения Барсово (далее Отдел) является структурным подразделением администрации городского поселения Барсово, осуществляющим </w:t>
      </w:r>
      <w:r>
        <w:rPr>
          <w:color w:val="282828"/>
          <w:sz w:val="28"/>
          <w:szCs w:val="28"/>
          <w:lang w:val="ru-RU"/>
        </w:rPr>
        <w:t xml:space="preserve">распределение бюджетных ассигнований </w:t>
      </w:r>
      <w:r w:rsidRPr="004F5E97">
        <w:rPr>
          <w:color w:val="282828"/>
          <w:sz w:val="28"/>
          <w:szCs w:val="28"/>
          <w:lang w:val="ru-RU"/>
        </w:rPr>
        <w:t xml:space="preserve">дорожного фонда </w:t>
      </w:r>
      <w:r>
        <w:rPr>
          <w:color w:val="282828"/>
          <w:sz w:val="28"/>
          <w:szCs w:val="28"/>
          <w:lang w:val="ru-RU"/>
        </w:rPr>
        <w:t>на очередной финансовый год и плановый период по направлениям,</w:t>
      </w:r>
      <w:r w:rsidR="00324C6F" w:rsidRPr="00324C6F">
        <w:rPr>
          <w:lang w:val="ru-RU"/>
        </w:rPr>
        <w:t xml:space="preserve"> </w:t>
      </w:r>
      <w:r w:rsidR="00324C6F" w:rsidRPr="00324C6F">
        <w:rPr>
          <w:color w:val="282828"/>
          <w:sz w:val="28"/>
          <w:szCs w:val="28"/>
          <w:lang w:val="ru-RU"/>
        </w:rPr>
        <w:t xml:space="preserve">указанным в пункте 3.2 настоящего </w:t>
      </w:r>
      <w:proofErr w:type="gramStart"/>
      <w:r w:rsidR="00324C6F" w:rsidRPr="00324C6F">
        <w:rPr>
          <w:color w:val="282828"/>
          <w:sz w:val="28"/>
          <w:szCs w:val="28"/>
          <w:lang w:val="ru-RU"/>
        </w:rPr>
        <w:t>Порядка</w:t>
      </w:r>
      <w:r w:rsidR="00324C6F">
        <w:rPr>
          <w:color w:val="282828"/>
          <w:sz w:val="28"/>
          <w:szCs w:val="28"/>
          <w:lang w:val="ru-RU"/>
        </w:rPr>
        <w:t xml:space="preserve">, </w:t>
      </w:r>
      <w:r>
        <w:rPr>
          <w:color w:val="282828"/>
          <w:sz w:val="28"/>
          <w:szCs w:val="28"/>
          <w:lang w:val="ru-RU"/>
        </w:rPr>
        <w:t xml:space="preserve"> </w:t>
      </w:r>
      <w:r w:rsidRPr="004F5E97">
        <w:rPr>
          <w:color w:val="282828"/>
          <w:sz w:val="28"/>
          <w:szCs w:val="28"/>
          <w:lang w:val="ru-RU"/>
        </w:rPr>
        <w:t>не</w:t>
      </w:r>
      <w:proofErr w:type="gramEnd"/>
      <w:r w:rsidRPr="004F5E97">
        <w:rPr>
          <w:color w:val="282828"/>
          <w:sz w:val="28"/>
          <w:szCs w:val="28"/>
          <w:lang w:val="ru-RU"/>
        </w:rPr>
        <w:t xml:space="preserve"> отнесенны</w:t>
      </w:r>
      <w:r>
        <w:rPr>
          <w:color w:val="282828"/>
          <w:sz w:val="28"/>
          <w:szCs w:val="28"/>
          <w:lang w:val="ru-RU"/>
        </w:rPr>
        <w:t>м</w:t>
      </w:r>
      <w:r w:rsidRPr="004F5E97">
        <w:rPr>
          <w:color w:val="282828"/>
          <w:sz w:val="28"/>
          <w:szCs w:val="28"/>
          <w:lang w:val="ru-RU"/>
        </w:rPr>
        <w:t xml:space="preserve"> настоящим Порядком к расходованию средств дорожного фонда осуществляемых </w:t>
      </w:r>
      <w:r w:rsidR="00324C6F">
        <w:rPr>
          <w:color w:val="282828"/>
          <w:sz w:val="28"/>
          <w:szCs w:val="28"/>
          <w:lang w:val="ru-RU"/>
        </w:rPr>
        <w:t xml:space="preserve">МКУ </w:t>
      </w:r>
      <w:r w:rsidRPr="004F5E97">
        <w:rPr>
          <w:color w:val="282828"/>
          <w:sz w:val="28"/>
          <w:szCs w:val="28"/>
          <w:lang w:val="ru-RU"/>
        </w:rPr>
        <w:t>«</w:t>
      </w:r>
      <w:r w:rsidR="00324C6F">
        <w:rPr>
          <w:color w:val="282828"/>
          <w:sz w:val="28"/>
          <w:szCs w:val="28"/>
          <w:lang w:val="ru-RU"/>
        </w:rPr>
        <w:t>АХУ</w:t>
      </w:r>
      <w:r w:rsidRPr="004F5E97">
        <w:rPr>
          <w:color w:val="282828"/>
          <w:sz w:val="28"/>
          <w:szCs w:val="28"/>
          <w:lang w:val="ru-RU"/>
        </w:rPr>
        <w:t>».</w:t>
      </w:r>
      <w:r w:rsidR="009D378C">
        <w:rPr>
          <w:color w:val="282828"/>
          <w:sz w:val="28"/>
          <w:szCs w:val="28"/>
          <w:lang w:val="ru-RU"/>
        </w:rPr>
        <w:t>».</w:t>
      </w:r>
    </w:p>
    <w:p w14:paraId="6A6AA911" w14:textId="040D4D58" w:rsidR="009D378C" w:rsidRDefault="009D378C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1.5. Раздел 4 приложения к Решению изложить в новой редакции: </w:t>
      </w:r>
    </w:p>
    <w:p w14:paraId="1FC2824B" w14:textId="2BB57002" w:rsidR="009D378C" w:rsidRDefault="009D378C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>«4.1. МКУ «АХУ»</w:t>
      </w:r>
      <w:r w:rsidR="00324C6F">
        <w:rPr>
          <w:color w:val="282828"/>
          <w:sz w:val="28"/>
          <w:szCs w:val="28"/>
          <w:lang w:val="ru-RU"/>
        </w:rPr>
        <w:t xml:space="preserve"> и Отдел </w:t>
      </w:r>
      <w:r>
        <w:rPr>
          <w:color w:val="282828"/>
          <w:sz w:val="28"/>
          <w:szCs w:val="28"/>
          <w:lang w:val="ru-RU"/>
        </w:rPr>
        <w:t>обеспечива</w:t>
      </w:r>
      <w:r w:rsidR="00324C6F">
        <w:rPr>
          <w:color w:val="282828"/>
          <w:sz w:val="28"/>
          <w:szCs w:val="28"/>
          <w:lang w:val="ru-RU"/>
        </w:rPr>
        <w:t>ю</w:t>
      </w:r>
      <w:r>
        <w:rPr>
          <w:color w:val="282828"/>
          <w:sz w:val="28"/>
          <w:szCs w:val="28"/>
          <w:lang w:val="ru-RU"/>
        </w:rPr>
        <w:t>т целевое и эффективное использование средств муниципального дорожного фонда.</w:t>
      </w:r>
      <w:r w:rsidR="00324C6F">
        <w:rPr>
          <w:color w:val="282828"/>
          <w:sz w:val="28"/>
          <w:szCs w:val="28"/>
          <w:lang w:val="ru-RU"/>
        </w:rPr>
        <w:t xml:space="preserve"> </w:t>
      </w:r>
    </w:p>
    <w:p w14:paraId="370E71B8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402D7DF4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2C45D8E0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0E9DDE0C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595C2F93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409A039A" w14:textId="77777777" w:rsidR="00324C6F" w:rsidRDefault="00324C6F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</w:p>
    <w:p w14:paraId="661F98F1" w14:textId="6A96D24B" w:rsidR="009D378C" w:rsidRDefault="009D378C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 xml:space="preserve">4.2. МКУ «АХУ» </w:t>
      </w:r>
      <w:r w:rsidR="00324C6F">
        <w:rPr>
          <w:color w:val="282828"/>
          <w:sz w:val="28"/>
          <w:szCs w:val="28"/>
          <w:lang w:val="ru-RU"/>
        </w:rPr>
        <w:t xml:space="preserve">и Отдел </w:t>
      </w:r>
      <w:r>
        <w:rPr>
          <w:color w:val="282828"/>
          <w:sz w:val="28"/>
          <w:szCs w:val="28"/>
          <w:lang w:val="ru-RU"/>
        </w:rPr>
        <w:t>ежегодно до 01 февраля года, следующего за отчетным, предоставляет в финансово-экономический отдел администрации городского поселения Барсово отчет об использовании бюджетных ассигнований муниципального дорожного фонда.</w:t>
      </w:r>
    </w:p>
    <w:p w14:paraId="2AE322D7" w14:textId="70F397AE" w:rsidR="009D378C" w:rsidRDefault="009D378C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>4.3. Сведения об использовании бюджетных ассигнований муниципального дорожного фонда предоставляются в Совет депутатов городского поселения Барсово в составе проекта решения об исполнении бюджета муниципального образования за отчетный финансовый год.</w:t>
      </w:r>
    </w:p>
    <w:p w14:paraId="0BBB1CBE" w14:textId="2CEBE349" w:rsidR="001A52D5" w:rsidRPr="009D378C" w:rsidRDefault="009D378C" w:rsidP="00194ABF">
      <w:pPr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  <w:lang w:val="ru-RU"/>
        </w:rPr>
      </w:pPr>
      <w:r>
        <w:rPr>
          <w:color w:val="282828"/>
          <w:sz w:val="28"/>
          <w:szCs w:val="28"/>
          <w:lang w:val="ru-RU"/>
        </w:rPr>
        <w:t>4.4. Контроль за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 городского поселения Барсово.».</w:t>
      </w:r>
    </w:p>
    <w:p w14:paraId="2D28BE04" w14:textId="30FEC96C" w:rsidR="00FB26C1" w:rsidRPr="00FB26C1" w:rsidRDefault="0050459B" w:rsidP="00194ABF">
      <w:pPr>
        <w:pStyle w:val="ab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</w:t>
      </w:r>
      <w:r w:rsidR="00A37393">
        <w:rPr>
          <w:sz w:val="28"/>
          <w:szCs w:val="28"/>
          <w:lang w:val="ru-RU"/>
        </w:rPr>
        <w:t>с после его обнародования</w:t>
      </w:r>
      <w:r>
        <w:rPr>
          <w:sz w:val="28"/>
          <w:szCs w:val="28"/>
          <w:lang w:val="ru-RU"/>
        </w:rPr>
        <w:t>.</w:t>
      </w:r>
      <w:r w:rsidR="00FB26C1">
        <w:rPr>
          <w:sz w:val="28"/>
          <w:szCs w:val="28"/>
          <w:lang w:val="ru-RU"/>
        </w:rPr>
        <w:t xml:space="preserve"> </w:t>
      </w:r>
    </w:p>
    <w:p w14:paraId="6F207BF8" w14:textId="0621D5E5" w:rsidR="000A5EC3" w:rsidRDefault="000A5EC3" w:rsidP="00194ABF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E7353F">
        <w:rPr>
          <w:sz w:val="28"/>
          <w:szCs w:val="28"/>
          <w:lang w:val="ru-RU"/>
        </w:rPr>
        <w:t>органов местного самоуправления</w:t>
      </w:r>
      <w:r w:rsidRPr="000A5EC3">
        <w:rPr>
          <w:sz w:val="28"/>
          <w:szCs w:val="28"/>
          <w:lang w:val="ru-RU"/>
        </w:rPr>
        <w:t xml:space="preserve"> городско</w:t>
      </w:r>
      <w:r w:rsidR="00E7353F">
        <w:rPr>
          <w:sz w:val="28"/>
          <w:szCs w:val="28"/>
          <w:lang w:val="ru-RU"/>
        </w:rPr>
        <w:t>го</w:t>
      </w:r>
      <w:r w:rsidRPr="000A5EC3">
        <w:rPr>
          <w:sz w:val="28"/>
          <w:szCs w:val="28"/>
          <w:lang w:val="ru-RU"/>
        </w:rPr>
        <w:t xml:space="preserve"> поселени</w:t>
      </w:r>
      <w:r w:rsidR="00E7353F">
        <w:rPr>
          <w:sz w:val="28"/>
          <w:szCs w:val="28"/>
          <w:lang w:val="ru-RU"/>
        </w:rPr>
        <w:t>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  <w:r w:rsidR="00194ABF">
        <w:rPr>
          <w:sz w:val="28"/>
          <w:szCs w:val="28"/>
          <w:lang w:val="ru-RU"/>
        </w:rPr>
        <w:t xml:space="preserve"> </w:t>
      </w:r>
    </w:p>
    <w:p w14:paraId="6C02EB34" w14:textId="59EC73AE" w:rsidR="000A5EC3" w:rsidRPr="000A5EC3" w:rsidRDefault="000A5EC3" w:rsidP="00194ABF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</w:t>
      </w:r>
      <w:r w:rsidR="00FB26C1">
        <w:rPr>
          <w:sz w:val="28"/>
          <w:szCs w:val="28"/>
          <w:lang w:val="ru-RU"/>
        </w:rPr>
        <w:t>главу городского поселения Барсово</w:t>
      </w:r>
      <w:r w:rsidRPr="000A5EC3">
        <w:rPr>
          <w:sz w:val="28"/>
          <w:szCs w:val="28"/>
          <w:lang w:val="ru-RU"/>
        </w:rPr>
        <w:t>.</w:t>
      </w: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9608"/>
        <w:gridCol w:w="222"/>
        <w:gridCol w:w="222"/>
      </w:tblGrid>
      <w:tr w:rsidR="00AC7227" w:rsidRPr="00257DD5" w14:paraId="2E556754" w14:textId="77777777" w:rsidTr="0093446A">
        <w:trPr>
          <w:trHeight w:val="1420"/>
        </w:trPr>
        <w:tc>
          <w:tcPr>
            <w:tcW w:w="2315" w:type="pct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637"/>
              <w:gridCol w:w="3969"/>
            </w:tblGrid>
            <w:tr w:rsidR="004E48F7" w:rsidRPr="00257DD5" w14:paraId="5FEBFE3D" w14:textId="77777777" w:rsidTr="00AC19AE">
              <w:trPr>
                <w:trHeight w:val="80"/>
              </w:trPr>
              <w:tc>
                <w:tcPr>
                  <w:tcW w:w="5637" w:type="dxa"/>
                </w:tcPr>
                <w:p w14:paraId="2A02661E" w14:textId="77777777" w:rsidR="004E48F7" w:rsidRPr="00206C50" w:rsidRDefault="004E48F7" w:rsidP="004E48F7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391464F1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bCs/>
                      <w:sz w:val="28"/>
                      <w:szCs w:val="28"/>
                      <w:lang w:val="ru-RU"/>
                    </w:rPr>
      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      </w:r>
                </w:p>
                <w:p w14:paraId="5E71356F" w14:textId="77777777" w:rsidR="004E48F7" w:rsidRPr="00E62D7F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62D7F">
                    <w:rPr>
                      <w:bCs/>
                      <w:sz w:val="28"/>
                      <w:szCs w:val="28"/>
                    </w:rPr>
                    <w:t>________________</w:t>
                  </w:r>
                  <w:proofErr w:type="gramStart"/>
                  <w:r w:rsidRPr="00E62D7F">
                    <w:rPr>
                      <w:bCs/>
                      <w:sz w:val="28"/>
                      <w:szCs w:val="28"/>
                    </w:rPr>
                    <w:t xml:space="preserve">_  </w:t>
                  </w:r>
                  <w:r>
                    <w:rPr>
                      <w:bCs/>
                      <w:sz w:val="28"/>
                      <w:szCs w:val="28"/>
                    </w:rPr>
                    <w:t>М.Н.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Шакирова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81BD2E5" w14:textId="77777777" w:rsidR="004E48F7" w:rsidRPr="00E62D7F" w:rsidRDefault="004E48F7" w:rsidP="004E48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1E76606D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</w:p>
                <w:p w14:paraId="3E5E0925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sz w:val="28"/>
                      <w:szCs w:val="28"/>
                      <w:lang w:val="ru-RU"/>
                    </w:rPr>
                    <w:t>Глава городского поселения Барсово</w:t>
                  </w:r>
                </w:p>
                <w:p w14:paraId="38919839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bCs/>
                      <w:sz w:val="28"/>
                      <w:szCs w:val="28"/>
                      <w:lang w:val="ru-RU"/>
                    </w:rPr>
                    <w:t>____________ В.И. Волкогон</w:t>
                  </w:r>
                </w:p>
                <w:p w14:paraId="44899CFF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6E58B7C1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5C8E4E23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5A588BA0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11F15D15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738CADF1" w14:textId="77777777" w:rsidR="004E48F7" w:rsidRPr="004E48F7" w:rsidRDefault="004E48F7" w:rsidP="004E48F7">
                  <w:pPr>
                    <w:ind w:hanging="4077"/>
                    <w:rPr>
                      <w:sz w:val="28"/>
                      <w:szCs w:val="28"/>
                      <w:lang w:val="ru-RU"/>
                    </w:rPr>
                  </w:pPr>
                </w:p>
                <w:p w14:paraId="76F9E30B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6B881DCC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E32A4EA" w14:textId="2F328700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" w:type="pct"/>
          </w:tcPr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53BDAAFC" w14:textId="5485E1C1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D69DCEE" w14:textId="10D894AB" w:rsidR="00D2442F" w:rsidRPr="00EF3AE4" w:rsidRDefault="00D2442F" w:rsidP="006B4F0D">
      <w:pPr>
        <w:rPr>
          <w:sz w:val="40"/>
          <w:szCs w:val="28"/>
          <w:lang w:val="ru-RU"/>
        </w:rPr>
      </w:pPr>
    </w:p>
    <w:sectPr w:rsidR="00D2442F" w:rsidRPr="00EF3AE4" w:rsidSect="001A52D5">
      <w:pgSz w:w="11906" w:h="16838" w:code="9"/>
      <w:pgMar w:top="720" w:right="72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942F" w14:textId="77777777" w:rsidR="00FD56A0" w:rsidRDefault="00FD56A0">
      <w:r>
        <w:separator/>
      </w:r>
    </w:p>
  </w:endnote>
  <w:endnote w:type="continuationSeparator" w:id="0">
    <w:p w14:paraId="315EA022" w14:textId="77777777" w:rsidR="00FD56A0" w:rsidRDefault="00F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EC4E" w14:textId="77777777" w:rsidR="00FD56A0" w:rsidRDefault="00FD56A0">
      <w:r>
        <w:separator/>
      </w:r>
    </w:p>
  </w:footnote>
  <w:footnote w:type="continuationSeparator" w:id="0">
    <w:p w14:paraId="1C0CBBE2" w14:textId="77777777" w:rsidR="00FD56A0" w:rsidRDefault="00FD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5431A9"/>
    <w:multiLevelType w:val="multilevel"/>
    <w:tmpl w:val="748C8A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814991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17735093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1412697701">
    <w:abstractNumId w:val="6"/>
  </w:num>
  <w:num w:numId="4" w16cid:durableId="1562670717">
    <w:abstractNumId w:val="7"/>
  </w:num>
  <w:num w:numId="5" w16cid:durableId="2121221372">
    <w:abstractNumId w:val="7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1626885199">
    <w:abstractNumId w:val="5"/>
  </w:num>
  <w:num w:numId="7" w16cid:durableId="1785273619">
    <w:abstractNumId w:val="4"/>
  </w:num>
  <w:num w:numId="8" w16cid:durableId="1240095084">
    <w:abstractNumId w:val="8"/>
  </w:num>
  <w:num w:numId="9" w16cid:durableId="136387310">
    <w:abstractNumId w:val="2"/>
  </w:num>
  <w:num w:numId="10" w16cid:durableId="568268808">
    <w:abstractNumId w:val="1"/>
  </w:num>
  <w:num w:numId="11" w16cid:durableId="1174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D3"/>
    <w:rsid w:val="000030DD"/>
    <w:rsid w:val="00007955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A5EC3"/>
    <w:rsid w:val="000B0181"/>
    <w:rsid w:val="000B3921"/>
    <w:rsid w:val="000B48BC"/>
    <w:rsid w:val="000B6EA9"/>
    <w:rsid w:val="000D30BD"/>
    <w:rsid w:val="000E33E4"/>
    <w:rsid w:val="000E5178"/>
    <w:rsid w:val="000F0978"/>
    <w:rsid w:val="000F4B8E"/>
    <w:rsid w:val="000F5BE8"/>
    <w:rsid w:val="000F6E8A"/>
    <w:rsid w:val="000F757E"/>
    <w:rsid w:val="0010101C"/>
    <w:rsid w:val="0013376B"/>
    <w:rsid w:val="00136390"/>
    <w:rsid w:val="001608DC"/>
    <w:rsid w:val="00161118"/>
    <w:rsid w:val="00164D2D"/>
    <w:rsid w:val="00175FD6"/>
    <w:rsid w:val="0018378E"/>
    <w:rsid w:val="00185BBE"/>
    <w:rsid w:val="00194ABF"/>
    <w:rsid w:val="00195270"/>
    <w:rsid w:val="001A25B1"/>
    <w:rsid w:val="001A3784"/>
    <w:rsid w:val="001A52D5"/>
    <w:rsid w:val="001A6305"/>
    <w:rsid w:val="001B02FB"/>
    <w:rsid w:val="001B1C33"/>
    <w:rsid w:val="001B6531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06C50"/>
    <w:rsid w:val="00223789"/>
    <w:rsid w:val="00230B22"/>
    <w:rsid w:val="002317F9"/>
    <w:rsid w:val="00234EB6"/>
    <w:rsid w:val="002549D1"/>
    <w:rsid w:val="0025512F"/>
    <w:rsid w:val="00257DD5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07E65"/>
    <w:rsid w:val="003112E1"/>
    <w:rsid w:val="00324C6F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93FBB"/>
    <w:rsid w:val="003A088C"/>
    <w:rsid w:val="003A1151"/>
    <w:rsid w:val="003C57BE"/>
    <w:rsid w:val="003C70A6"/>
    <w:rsid w:val="003D16F1"/>
    <w:rsid w:val="003E2F3C"/>
    <w:rsid w:val="003F0D95"/>
    <w:rsid w:val="003F1113"/>
    <w:rsid w:val="003F4CEE"/>
    <w:rsid w:val="003F7544"/>
    <w:rsid w:val="004214AA"/>
    <w:rsid w:val="00421C9E"/>
    <w:rsid w:val="00442A03"/>
    <w:rsid w:val="00446227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77E3F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48F7"/>
    <w:rsid w:val="004E712D"/>
    <w:rsid w:val="004F54F2"/>
    <w:rsid w:val="004F5E97"/>
    <w:rsid w:val="0050145A"/>
    <w:rsid w:val="0050459B"/>
    <w:rsid w:val="005066AB"/>
    <w:rsid w:val="0051493E"/>
    <w:rsid w:val="0053424C"/>
    <w:rsid w:val="0054730E"/>
    <w:rsid w:val="005546C6"/>
    <w:rsid w:val="00561E45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443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115DB"/>
    <w:rsid w:val="0062258C"/>
    <w:rsid w:val="00623D67"/>
    <w:rsid w:val="006268F8"/>
    <w:rsid w:val="006269EC"/>
    <w:rsid w:val="006330FE"/>
    <w:rsid w:val="0064105E"/>
    <w:rsid w:val="00643A84"/>
    <w:rsid w:val="00651DCE"/>
    <w:rsid w:val="00653A1F"/>
    <w:rsid w:val="00654882"/>
    <w:rsid w:val="006650A9"/>
    <w:rsid w:val="0066688B"/>
    <w:rsid w:val="0068022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40D7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D0C62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06FF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26975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86044"/>
    <w:rsid w:val="009A473F"/>
    <w:rsid w:val="009B78A0"/>
    <w:rsid w:val="009D378C"/>
    <w:rsid w:val="009D5903"/>
    <w:rsid w:val="009D7B37"/>
    <w:rsid w:val="009E745C"/>
    <w:rsid w:val="009F17B2"/>
    <w:rsid w:val="00A04E6D"/>
    <w:rsid w:val="00A24FF9"/>
    <w:rsid w:val="00A37393"/>
    <w:rsid w:val="00A42319"/>
    <w:rsid w:val="00A6029E"/>
    <w:rsid w:val="00A62568"/>
    <w:rsid w:val="00A670E3"/>
    <w:rsid w:val="00A70974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0248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185A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6786A"/>
    <w:rsid w:val="00C73BA4"/>
    <w:rsid w:val="00C7400B"/>
    <w:rsid w:val="00C90535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445D2"/>
    <w:rsid w:val="00D52352"/>
    <w:rsid w:val="00D54716"/>
    <w:rsid w:val="00D72B82"/>
    <w:rsid w:val="00D76200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1606"/>
    <w:rsid w:val="00DD23AF"/>
    <w:rsid w:val="00DD5793"/>
    <w:rsid w:val="00DD60AB"/>
    <w:rsid w:val="00DE4F3B"/>
    <w:rsid w:val="00DE5FF6"/>
    <w:rsid w:val="00E021C4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353F"/>
    <w:rsid w:val="00E769D5"/>
    <w:rsid w:val="00E76CDE"/>
    <w:rsid w:val="00E84D84"/>
    <w:rsid w:val="00E84F1F"/>
    <w:rsid w:val="00E864F2"/>
    <w:rsid w:val="00EA3F36"/>
    <w:rsid w:val="00EA68A9"/>
    <w:rsid w:val="00EC074F"/>
    <w:rsid w:val="00EC1E1E"/>
    <w:rsid w:val="00EC4B23"/>
    <w:rsid w:val="00EC4CBE"/>
    <w:rsid w:val="00EC4DA3"/>
    <w:rsid w:val="00EC5C33"/>
    <w:rsid w:val="00ED5200"/>
    <w:rsid w:val="00EE1E2C"/>
    <w:rsid w:val="00EE65F7"/>
    <w:rsid w:val="00EF3AE4"/>
    <w:rsid w:val="00EF6FC6"/>
    <w:rsid w:val="00F045E3"/>
    <w:rsid w:val="00F06FFE"/>
    <w:rsid w:val="00F12074"/>
    <w:rsid w:val="00F12C90"/>
    <w:rsid w:val="00F14A64"/>
    <w:rsid w:val="00F237E7"/>
    <w:rsid w:val="00F23C66"/>
    <w:rsid w:val="00F24895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5759"/>
    <w:rsid w:val="00F966B8"/>
    <w:rsid w:val="00FB222B"/>
    <w:rsid w:val="00FB26C1"/>
    <w:rsid w:val="00FC64AF"/>
    <w:rsid w:val="00FC6901"/>
    <w:rsid w:val="00FD0080"/>
    <w:rsid w:val="00FD56A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  <w:style w:type="paragraph" w:customStyle="1" w:styleId="ac">
    <w:name w:val="Знак"/>
    <w:basedOn w:val="a"/>
    <w:autoRedefine/>
    <w:rsid w:val="001A52D5"/>
    <w:pPr>
      <w:spacing w:after="160" w:line="240" w:lineRule="exact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5020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A231-CEF0-4FA6-8523-6AC9F02E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8</cp:revision>
  <cp:lastPrinted>2024-06-14T05:09:00Z</cp:lastPrinted>
  <dcterms:created xsi:type="dcterms:W3CDTF">2024-06-06T12:25:00Z</dcterms:created>
  <dcterms:modified xsi:type="dcterms:W3CDTF">2024-06-14T05:10:00Z</dcterms:modified>
</cp:coreProperties>
</file>