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4338D" w14:textId="4A38BD42" w:rsidR="00DE2C2B" w:rsidRPr="00B62754" w:rsidRDefault="005606FE" w:rsidP="000F5B2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D0C5EA2" wp14:editId="7E97396D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A5C39" w14:textId="5FFD223F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>АДМИНИСТРАЦИЯ</w:t>
      </w:r>
    </w:p>
    <w:p w14:paraId="2F00D2CC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14:paraId="4DA398A7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18240F85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3A74146B" w14:textId="77777777" w:rsidR="00DE2C2B" w:rsidRPr="002D2FB1" w:rsidRDefault="00DE2C2B" w:rsidP="000F5B2E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12402211" w14:textId="64DC0DFB" w:rsidR="00DE2C2B" w:rsidRPr="009D504F" w:rsidRDefault="00BC7EDF" w:rsidP="000F5B2E">
      <w:pPr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14:paraId="4167ADCF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4183AA8D" w14:textId="77777777"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7332C095" w14:textId="41DA1CE4" w:rsidR="00DE2C2B" w:rsidRDefault="00E25A99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261D">
        <w:rPr>
          <w:sz w:val="28"/>
          <w:szCs w:val="28"/>
        </w:rPr>
        <w:t>28</w:t>
      </w:r>
      <w:r w:rsidR="00DE2C2B">
        <w:rPr>
          <w:sz w:val="28"/>
          <w:szCs w:val="28"/>
        </w:rPr>
        <w:t xml:space="preserve">» </w:t>
      </w:r>
      <w:r w:rsidR="00823FAB">
        <w:rPr>
          <w:sz w:val="28"/>
          <w:szCs w:val="28"/>
        </w:rPr>
        <w:t>декабря</w:t>
      </w:r>
      <w:r w:rsidR="005F2110">
        <w:rPr>
          <w:sz w:val="28"/>
          <w:szCs w:val="28"/>
        </w:rPr>
        <w:t xml:space="preserve"> </w:t>
      </w:r>
      <w:r w:rsidR="00061A97" w:rsidRPr="004802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A0A31">
        <w:rPr>
          <w:sz w:val="28"/>
          <w:szCs w:val="28"/>
        </w:rPr>
        <w:t>3</w:t>
      </w:r>
      <w:r w:rsidR="009205CA">
        <w:rPr>
          <w:sz w:val="28"/>
          <w:szCs w:val="28"/>
        </w:rPr>
        <w:t xml:space="preserve"> </w:t>
      </w:r>
      <w:r w:rsidR="00DE2C2B" w:rsidRPr="002D2FB1">
        <w:rPr>
          <w:sz w:val="28"/>
          <w:szCs w:val="28"/>
        </w:rPr>
        <w:t xml:space="preserve">года                                                </w:t>
      </w:r>
      <w:r w:rsidR="00DE2C2B"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="00DE2C2B" w:rsidRPr="002D2FB1">
        <w:rPr>
          <w:sz w:val="28"/>
          <w:szCs w:val="28"/>
        </w:rPr>
        <w:t xml:space="preserve">    </w:t>
      </w:r>
      <w:r w:rsidR="00DE2C2B">
        <w:rPr>
          <w:sz w:val="28"/>
          <w:szCs w:val="28"/>
        </w:rPr>
        <w:t xml:space="preserve">              </w:t>
      </w:r>
      <w:r w:rsidR="00DE2C2B" w:rsidRPr="002D2FB1">
        <w:rPr>
          <w:sz w:val="28"/>
          <w:szCs w:val="28"/>
        </w:rPr>
        <w:t>№</w:t>
      </w:r>
      <w:r w:rsidR="00C4261D">
        <w:rPr>
          <w:sz w:val="28"/>
          <w:szCs w:val="28"/>
        </w:rPr>
        <w:t>127</w:t>
      </w:r>
      <w:r w:rsidR="002A0A31">
        <w:rPr>
          <w:sz w:val="28"/>
          <w:szCs w:val="28"/>
        </w:rPr>
        <w:t xml:space="preserve"> </w:t>
      </w:r>
      <w:r w:rsidR="00823FAB">
        <w:rPr>
          <w:sz w:val="28"/>
          <w:szCs w:val="28"/>
        </w:rPr>
        <w:t>-</w:t>
      </w:r>
      <w:proofErr w:type="spellStart"/>
      <w:r w:rsidR="00823FAB">
        <w:rPr>
          <w:sz w:val="28"/>
          <w:szCs w:val="28"/>
        </w:rPr>
        <w:t>нпа</w:t>
      </w:r>
      <w:proofErr w:type="spellEnd"/>
      <w:r w:rsidR="00061A97">
        <w:rPr>
          <w:sz w:val="28"/>
          <w:szCs w:val="28"/>
          <w:u w:val="single"/>
        </w:rPr>
        <w:t xml:space="preserve">      </w:t>
      </w:r>
    </w:p>
    <w:p w14:paraId="7D12FA67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14:paraId="5C1D3F5F" w14:textId="77777777"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DB74AF" w14:paraId="66A2ECDD" w14:textId="77777777" w:rsidTr="009205CA">
        <w:tc>
          <w:tcPr>
            <w:tcW w:w="5353" w:type="dxa"/>
          </w:tcPr>
          <w:p w14:paraId="69150663" w14:textId="2177C895" w:rsidR="009205CA" w:rsidRPr="00DB74AF" w:rsidRDefault="00FB4A3C" w:rsidP="00FC06C5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DB74AF">
              <w:rPr>
                <w:sz w:val="28"/>
                <w:szCs w:val="28"/>
              </w:rPr>
              <w:t xml:space="preserve"> </w:t>
            </w:r>
            <w:r w:rsidR="00FC06C5">
              <w:rPr>
                <w:sz w:val="28"/>
                <w:szCs w:val="28"/>
              </w:rPr>
              <w:t>О</w:t>
            </w:r>
            <w:r w:rsidR="00A318B2" w:rsidRPr="00DB74AF">
              <w:rPr>
                <w:sz w:val="28"/>
                <w:szCs w:val="28"/>
              </w:rPr>
              <w:t xml:space="preserve"> </w:t>
            </w:r>
            <w:r w:rsidR="00FC06C5">
              <w:rPr>
                <w:sz w:val="28"/>
                <w:szCs w:val="28"/>
              </w:rPr>
              <w:t>внесении изменений в постановление администрации городского поселения Барсово от 22.12.2022 №175-нпа «Об утверждении</w:t>
            </w:r>
            <w:r w:rsidR="00A318B2" w:rsidRPr="00DB74AF">
              <w:rPr>
                <w:sz w:val="28"/>
                <w:szCs w:val="28"/>
              </w:rPr>
              <w:t xml:space="preserve"> муниципальной программы </w:t>
            </w:r>
            <w:r w:rsidR="009A06D9" w:rsidRPr="00DB74AF">
              <w:rPr>
                <w:sz w:val="28"/>
                <w:szCs w:val="28"/>
              </w:rPr>
              <w:t xml:space="preserve">«Доступная среда </w:t>
            </w:r>
            <w:r w:rsidR="00A318B2" w:rsidRPr="00DB74AF">
              <w:rPr>
                <w:sz w:val="28"/>
                <w:szCs w:val="28"/>
              </w:rPr>
              <w:t>городского поселения Барсово»</w:t>
            </w:r>
            <w:r w:rsidR="009205CA" w:rsidRPr="00DB74AF">
              <w:rPr>
                <w:sz w:val="28"/>
                <w:szCs w:val="28"/>
              </w:rPr>
              <w:t xml:space="preserve"> </w:t>
            </w:r>
            <w:bookmarkEnd w:id="0"/>
            <w:bookmarkEnd w:id="1"/>
          </w:p>
        </w:tc>
      </w:tr>
    </w:tbl>
    <w:p w14:paraId="1365BF84" w14:textId="77777777" w:rsidR="009205CA" w:rsidRPr="00DB74AF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2D36174E" w14:textId="7CA9642B" w:rsidR="008C2AAA" w:rsidRDefault="00B53CEA" w:rsidP="008C2AAA">
      <w:pPr>
        <w:ind w:left="142" w:right="283" w:firstLine="566"/>
        <w:jc w:val="both"/>
        <w:rPr>
          <w:sz w:val="28"/>
          <w:szCs w:val="28"/>
        </w:rPr>
      </w:pPr>
      <w:r w:rsidRPr="00B53CEA">
        <w:rPr>
          <w:sz w:val="28"/>
          <w:szCs w:val="28"/>
        </w:rPr>
        <w:t xml:space="preserve">В соответствии со ст. 179 Бюджетного кодекса Российской Федерации, уставом городского поселения Барсово, </w:t>
      </w:r>
      <w:r w:rsidR="00BE570D" w:rsidRPr="00BE570D">
        <w:rPr>
          <w:sz w:val="28"/>
          <w:szCs w:val="28"/>
        </w:rPr>
        <w:t>Федеральны</w:t>
      </w:r>
      <w:r w:rsidR="00BE570D">
        <w:rPr>
          <w:sz w:val="28"/>
          <w:szCs w:val="28"/>
        </w:rPr>
        <w:t>м</w:t>
      </w:r>
      <w:r w:rsidR="00BE570D" w:rsidRPr="00BE570D">
        <w:rPr>
          <w:sz w:val="28"/>
          <w:szCs w:val="28"/>
        </w:rPr>
        <w:t xml:space="preserve"> закон</w:t>
      </w:r>
      <w:r w:rsidR="00BE570D">
        <w:rPr>
          <w:sz w:val="28"/>
          <w:szCs w:val="28"/>
        </w:rPr>
        <w:t>ом</w:t>
      </w:r>
      <w:r w:rsidR="00BE570D" w:rsidRPr="00BE570D">
        <w:rPr>
          <w:sz w:val="28"/>
          <w:szCs w:val="28"/>
        </w:rPr>
        <w:t xml:space="preserve"> Российской Федерации от 24.11.1995</w:t>
      </w:r>
      <w:r w:rsidR="00BE570D">
        <w:rPr>
          <w:sz w:val="28"/>
          <w:szCs w:val="28"/>
        </w:rPr>
        <w:t xml:space="preserve"> </w:t>
      </w:r>
      <w:r w:rsidR="00BE570D" w:rsidRPr="00BE570D">
        <w:rPr>
          <w:sz w:val="28"/>
          <w:szCs w:val="28"/>
        </w:rPr>
        <w:t>№</w:t>
      </w:r>
      <w:r w:rsidR="004B669A">
        <w:rPr>
          <w:sz w:val="28"/>
          <w:szCs w:val="28"/>
        </w:rPr>
        <w:t xml:space="preserve"> </w:t>
      </w:r>
      <w:r w:rsidR="00BE570D" w:rsidRPr="00BE570D">
        <w:rPr>
          <w:sz w:val="28"/>
          <w:szCs w:val="28"/>
        </w:rPr>
        <w:t>181-ФЗ «О социальной защите инвалидов в Российской Федерации»</w:t>
      </w:r>
      <w:r w:rsidR="001E5C80">
        <w:rPr>
          <w:sz w:val="28"/>
          <w:szCs w:val="28"/>
        </w:rPr>
        <w:t xml:space="preserve">, </w:t>
      </w:r>
      <w:r w:rsidR="008E54A0">
        <w:rPr>
          <w:sz w:val="28"/>
          <w:szCs w:val="28"/>
        </w:rPr>
        <w:t xml:space="preserve">уставом городского поселения Барсово, </w:t>
      </w:r>
      <w:r w:rsidRPr="00B53CEA">
        <w:rPr>
          <w:sz w:val="28"/>
          <w:szCs w:val="28"/>
        </w:rPr>
        <w:t>постановлени</w:t>
      </w:r>
      <w:r w:rsidR="000F5B2E">
        <w:rPr>
          <w:sz w:val="28"/>
          <w:szCs w:val="28"/>
        </w:rPr>
        <w:t>ями</w:t>
      </w:r>
      <w:r w:rsidRPr="00B53CEA">
        <w:rPr>
          <w:sz w:val="28"/>
          <w:szCs w:val="28"/>
        </w:rPr>
        <w:t xml:space="preserve">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</w:r>
      <w:r w:rsidR="000F5B2E">
        <w:rPr>
          <w:sz w:val="28"/>
          <w:szCs w:val="28"/>
        </w:rPr>
        <w:t>,</w:t>
      </w:r>
      <w:r w:rsidR="00FD2BEE" w:rsidRPr="00D80FB3">
        <w:rPr>
          <w:color w:val="282828"/>
          <w:sz w:val="26"/>
          <w:szCs w:val="26"/>
        </w:rPr>
        <w:t xml:space="preserve"> </w:t>
      </w:r>
      <w:r w:rsidR="00FD2BEE" w:rsidRPr="0084166F">
        <w:rPr>
          <w:sz w:val="28"/>
          <w:szCs w:val="28"/>
        </w:rPr>
        <w:t xml:space="preserve">от </w:t>
      </w:r>
      <w:r w:rsidR="0084166F" w:rsidRPr="0084166F">
        <w:rPr>
          <w:sz w:val="28"/>
          <w:szCs w:val="28"/>
        </w:rPr>
        <w:t>14</w:t>
      </w:r>
      <w:r w:rsidR="00E3634F" w:rsidRPr="0084166F">
        <w:rPr>
          <w:sz w:val="28"/>
          <w:szCs w:val="28"/>
        </w:rPr>
        <w:t>.12</w:t>
      </w:r>
      <w:r w:rsidR="00FD2BEE" w:rsidRPr="0084166F">
        <w:rPr>
          <w:sz w:val="28"/>
          <w:szCs w:val="28"/>
        </w:rPr>
        <w:t>.20</w:t>
      </w:r>
      <w:r w:rsidR="00E3634F" w:rsidRPr="0084166F">
        <w:rPr>
          <w:sz w:val="28"/>
          <w:szCs w:val="28"/>
        </w:rPr>
        <w:t>22</w:t>
      </w:r>
      <w:r w:rsidR="00FD2BEE" w:rsidRPr="0084166F">
        <w:rPr>
          <w:sz w:val="28"/>
          <w:szCs w:val="28"/>
        </w:rPr>
        <w:t xml:space="preserve"> № </w:t>
      </w:r>
      <w:r w:rsidR="0084166F" w:rsidRPr="0084166F">
        <w:rPr>
          <w:sz w:val="28"/>
          <w:szCs w:val="28"/>
        </w:rPr>
        <w:t>153</w:t>
      </w:r>
      <w:r w:rsidR="00FD2BEE" w:rsidRPr="0084166F">
        <w:rPr>
          <w:sz w:val="28"/>
          <w:szCs w:val="28"/>
        </w:rPr>
        <w:t xml:space="preserve"> «О разработке муниципальной программы </w:t>
      </w:r>
      <w:r w:rsidR="00E3634F" w:rsidRPr="0084166F">
        <w:rPr>
          <w:sz w:val="28"/>
          <w:szCs w:val="28"/>
        </w:rPr>
        <w:t xml:space="preserve">городского поселения Барсово </w:t>
      </w:r>
      <w:r w:rsidR="00FD2BEE" w:rsidRPr="0084166F">
        <w:rPr>
          <w:sz w:val="28"/>
          <w:szCs w:val="28"/>
        </w:rPr>
        <w:t>«Доступная среда городского поселения Барсово»</w:t>
      </w:r>
      <w:r w:rsidR="008C2AAA">
        <w:rPr>
          <w:sz w:val="28"/>
          <w:szCs w:val="28"/>
        </w:rPr>
        <w:t xml:space="preserve">, в </w:t>
      </w:r>
      <w:r w:rsidR="008C2AAA" w:rsidRPr="005E49A9">
        <w:rPr>
          <w:sz w:val="28"/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17584A65" w14:textId="76B596E1" w:rsidR="007653F5" w:rsidRPr="007653F5" w:rsidRDefault="007653F5" w:rsidP="007653F5">
      <w:pPr>
        <w:widowControl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653F5">
        <w:rPr>
          <w:sz w:val="28"/>
          <w:szCs w:val="28"/>
        </w:rPr>
        <w:t xml:space="preserve">1. Внести в постановление администрации городского поселения Барсово от 22.12.2022 № 175-нпа </w:t>
      </w:r>
      <w:r w:rsidRPr="007653F5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7653F5">
        <w:rPr>
          <w:sz w:val="28"/>
          <w:szCs w:val="28"/>
        </w:rPr>
        <w:t xml:space="preserve">Об утверждении муниципальной программы «Доступная среда городского поселения Барсово» (далее   постановление) </w:t>
      </w:r>
      <w:r w:rsidRPr="007653F5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129D43E7" w14:textId="77777777" w:rsidR="00BE3096" w:rsidRDefault="007653F5" w:rsidP="003774CC">
      <w:pPr>
        <w:pStyle w:val="a8"/>
        <w:widowControl/>
        <w:autoSpaceDE/>
        <w:autoSpaceDN/>
        <w:adjustRightInd/>
        <w:ind w:firstLine="709"/>
        <w:rPr>
          <w:rFonts w:eastAsia="Calibri"/>
          <w:sz w:val="28"/>
          <w:szCs w:val="28"/>
        </w:rPr>
      </w:pPr>
      <w:r w:rsidRPr="007653F5">
        <w:rPr>
          <w:rFonts w:eastAsia="Calibri"/>
          <w:sz w:val="28"/>
          <w:szCs w:val="28"/>
        </w:rPr>
        <w:t>1.1. Раздел 1 приложения к постановлению «Паспорт муниципальной программы» изложить в редакции</w:t>
      </w:r>
      <w:r w:rsidR="003774CC">
        <w:rPr>
          <w:rFonts w:eastAsia="Calibri"/>
          <w:sz w:val="28"/>
          <w:szCs w:val="28"/>
        </w:rPr>
        <w:t xml:space="preserve"> </w:t>
      </w:r>
      <w:r w:rsidR="003774CC" w:rsidRPr="003774CC">
        <w:rPr>
          <w:rFonts w:eastAsia="Calibri"/>
          <w:sz w:val="28"/>
          <w:szCs w:val="28"/>
        </w:rPr>
        <w:t>согласно приложению 1 к настоящему постановлению.</w:t>
      </w:r>
    </w:p>
    <w:p w14:paraId="5B4AB98D" w14:textId="204C536D" w:rsidR="003774CC" w:rsidRPr="00BE3096" w:rsidRDefault="00BE3096" w:rsidP="00BE3096">
      <w:pPr>
        <w:pStyle w:val="a8"/>
        <w:widowControl/>
        <w:autoSpaceDE/>
        <w:autoSpaceDN/>
        <w:adjustRightInd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Раздел 4 </w:t>
      </w:r>
      <w:r w:rsidRPr="00BE3096">
        <w:rPr>
          <w:rFonts w:eastAsia="Calibri"/>
          <w:sz w:val="28"/>
          <w:szCs w:val="28"/>
        </w:rPr>
        <w:t>«</w:t>
      </w:r>
      <w:r w:rsidR="003774CC" w:rsidRPr="00BE3096">
        <w:rPr>
          <w:sz w:val="28"/>
          <w:szCs w:val="28"/>
        </w:rPr>
        <w:t>Сроки реализации муниципальной программы</w:t>
      </w:r>
      <w:r w:rsidRPr="00BE3096">
        <w:rPr>
          <w:sz w:val="28"/>
          <w:szCs w:val="28"/>
        </w:rPr>
        <w:t>»</w:t>
      </w:r>
      <w:r>
        <w:rPr>
          <w:sz w:val="28"/>
          <w:szCs w:val="28"/>
        </w:rPr>
        <w:t>, изложить в следующей редакции: «</w:t>
      </w:r>
      <w:r w:rsidR="003774CC" w:rsidRPr="00270724">
        <w:rPr>
          <w:sz w:val="28"/>
          <w:szCs w:val="28"/>
        </w:rPr>
        <w:t>Сроки реализации муниципальной п</w:t>
      </w:r>
      <w:r w:rsidR="003774CC">
        <w:rPr>
          <w:sz w:val="28"/>
          <w:szCs w:val="28"/>
        </w:rPr>
        <w:t>рограммы рассчитаны на 2023-2026</w:t>
      </w:r>
      <w:r w:rsidR="003774CC" w:rsidRPr="00270724">
        <w:rPr>
          <w:sz w:val="28"/>
          <w:szCs w:val="28"/>
        </w:rPr>
        <w:t xml:space="preserve"> годы. Сроки выполнения отдельных мероприятий определяются в зависимости от их масштабов и подготовленности:</w:t>
      </w:r>
    </w:p>
    <w:p w14:paraId="5CBD3980" w14:textId="77777777" w:rsidR="003774CC" w:rsidRPr="00270724" w:rsidRDefault="003774CC" w:rsidP="003774CC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- 1 этап – 2023 год;</w:t>
      </w:r>
    </w:p>
    <w:p w14:paraId="6253D730" w14:textId="77777777" w:rsidR="003774CC" w:rsidRPr="00270724" w:rsidRDefault="003774CC" w:rsidP="003774CC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- 2 этап – 2024 год;</w:t>
      </w:r>
    </w:p>
    <w:p w14:paraId="457337A9" w14:textId="77777777" w:rsidR="003774CC" w:rsidRDefault="003774CC" w:rsidP="003774CC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- 3 этап – 2025 год</w:t>
      </w:r>
    </w:p>
    <w:p w14:paraId="702B2575" w14:textId="4E48F21B" w:rsidR="003774CC" w:rsidRPr="00270724" w:rsidRDefault="003774CC" w:rsidP="003774CC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- 4 этап – 2026 год.</w:t>
      </w:r>
      <w:r w:rsidR="00BE3096">
        <w:rPr>
          <w:sz w:val="28"/>
          <w:szCs w:val="28"/>
        </w:rPr>
        <w:t>»</w:t>
      </w:r>
    </w:p>
    <w:p w14:paraId="7148E4A7" w14:textId="77777777" w:rsidR="0009219E" w:rsidRDefault="003774CC" w:rsidP="00742C17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14:paraId="0D25A2D5" w14:textId="3AE4A98A" w:rsidR="00742C17" w:rsidRPr="00742C17" w:rsidRDefault="003774CC" w:rsidP="00742C17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42C17">
        <w:rPr>
          <w:rFonts w:eastAsia="Calibri"/>
          <w:sz w:val="28"/>
          <w:szCs w:val="28"/>
        </w:rPr>
        <w:t>1.3</w:t>
      </w:r>
      <w:r w:rsidR="00286080" w:rsidRPr="00286080">
        <w:rPr>
          <w:rFonts w:eastAsia="Calibri"/>
          <w:sz w:val="28"/>
          <w:szCs w:val="28"/>
        </w:rPr>
        <w:t>.</w:t>
      </w:r>
      <w:r w:rsidR="00742C17">
        <w:rPr>
          <w:rFonts w:eastAsia="Calibri"/>
          <w:sz w:val="28"/>
          <w:szCs w:val="28"/>
        </w:rPr>
        <w:t xml:space="preserve"> </w:t>
      </w:r>
      <w:r w:rsidR="00742C17" w:rsidRPr="00742C17">
        <w:rPr>
          <w:rFonts w:eastAsia="Calibri"/>
          <w:sz w:val="28"/>
          <w:szCs w:val="28"/>
        </w:rPr>
        <w:t>Раздел 5 приложения к постановлению «Обоснование ресурсного обеспечения Программы» изложить в редакции, согласно приложению 2 к настоящему постановлению</w:t>
      </w:r>
    </w:p>
    <w:p w14:paraId="77E47807" w14:textId="20EC0D02" w:rsidR="00742C17" w:rsidRPr="00742C17" w:rsidRDefault="00742C17" w:rsidP="00742C17">
      <w:pPr>
        <w:widowControl/>
        <w:autoSpaceDE/>
        <w:autoSpaceDN/>
        <w:adjustRightInd/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1.4</w:t>
      </w:r>
      <w:r w:rsidRPr="00742C1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742C17">
        <w:rPr>
          <w:rFonts w:eastAsia="Calibri"/>
          <w:sz w:val="28"/>
          <w:szCs w:val="28"/>
        </w:rPr>
        <w:t xml:space="preserve">Раздел 8 приложения к постановлению «Перечень программных мероприятий» изложить в </w:t>
      </w:r>
      <w:r w:rsidRPr="00742C17">
        <w:rPr>
          <w:sz w:val="28"/>
          <w:szCs w:val="28"/>
        </w:rPr>
        <w:t>редакции, согласно приложению 3 к настоящему постановлению.</w:t>
      </w:r>
    </w:p>
    <w:p w14:paraId="24B073AD" w14:textId="51B3C059" w:rsidR="00D45E71" w:rsidRPr="00F64C51" w:rsidRDefault="00F64C51" w:rsidP="00F64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0A50" w:rsidRPr="00F64C51">
        <w:rPr>
          <w:sz w:val="28"/>
          <w:szCs w:val="28"/>
        </w:rPr>
        <w:t>О</w:t>
      </w:r>
      <w:r w:rsidR="00FB4A3C" w:rsidRPr="00F64C51">
        <w:rPr>
          <w:sz w:val="28"/>
          <w:szCs w:val="28"/>
        </w:rPr>
        <w:t>бнародовать</w:t>
      </w:r>
      <w:r w:rsidR="009A06D9" w:rsidRPr="00F64C51">
        <w:rPr>
          <w:sz w:val="28"/>
          <w:szCs w:val="28"/>
        </w:rPr>
        <w:t xml:space="preserve"> </w:t>
      </w:r>
      <w:r w:rsidR="00E90180" w:rsidRPr="00F64C51">
        <w:rPr>
          <w:sz w:val="28"/>
          <w:szCs w:val="28"/>
        </w:rPr>
        <w:t xml:space="preserve">настоящее постановление </w:t>
      </w:r>
      <w:r w:rsidR="009A06D9" w:rsidRPr="00F64C51">
        <w:rPr>
          <w:sz w:val="28"/>
          <w:szCs w:val="28"/>
        </w:rPr>
        <w:t xml:space="preserve">и разместить </w:t>
      </w:r>
      <w:r w:rsidR="00FB4A3C" w:rsidRPr="00F64C51">
        <w:rPr>
          <w:sz w:val="28"/>
          <w:szCs w:val="28"/>
        </w:rPr>
        <w:t>на официальном сайте органов местного самоуправления городского поселения Барсово.</w:t>
      </w:r>
    </w:p>
    <w:p w14:paraId="20295DDC" w14:textId="77777777" w:rsidR="00F64C51" w:rsidRDefault="00F64C51" w:rsidP="00F64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44F7" w:rsidRPr="00F64C51">
        <w:rPr>
          <w:sz w:val="28"/>
          <w:szCs w:val="28"/>
        </w:rPr>
        <w:t xml:space="preserve">Настоящее постановление вступает в силу </w:t>
      </w:r>
      <w:r w:rsidR="002A0A31" w:rsidRPr="00F64C51">
        <w:rPr>
          <w:sz w:val="28"/>
          <w:szCs w:val="28"/>
        </w:rPr>
        <w:t>с 01 января 2024</w:t>
      </w:r>
      <w:r w:rsidR="00FA241B" w:rsidRPr="00F64C51">
        <w:rPr>
          <w:sz w:val="28"/>
          <w:szCs w:val="28"/>
        </w:rPr>
        <w:t xml:space="preserve"> года.</w:t>
      </w:r>
      <w:r w:rsidR="0022511E" w:rsidRPr="00F64C51">
        <w:rPr>
          <w:sz w:val="28"/>
          <w:szCs w:val="28"/>
        </w:rPr>
        <w:t xml:space="preserve"> </w:t>
      </w:r>
    </w:p>
    <w:p w14:paraId="67947EA7" w14:textId="1468723F" w:rsidR="00DE2C2B" w:rsidRPr="00F64C51" w:rsidRDefault="00F64C51" w:rsidP="00F64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4A3C" w:rsidRPr="00F64C51">
        <w:rPr>
          <w:sz w:val="28"/>
          <w:szCs w:val="28"/>
        </w:rPr>
        <w:t>Контроль за выполнением настоящего постановления возложить на заместител</w:t>
      </w:r>
      <w:r w:rsidR="002A0A31" w:rsidRPr="00F64C51">
        <w:rPr>
          <w:sz w:val="28"/>
          <w:szCs w:val="28"/>
        </w:rPr>
        <w:t>я</w:t>
      </w:r>
      <w:r w:rsidR="00FB4A3C" w:rsidRPr="00F64C51">
        <w:rPr>
          <w:sz w:val="28"/>
          <w:szCs w:val="28"/>
        </w:rPr>
        <w:t xml:space="preserve"> главы поселения </w:t>
      </w:r>
      <w:r w:rsidR="002A0A31" w:rsidRPr="00F64C51">
        <w:rPr>
          <w:sz w:val="28"/>
          <w:szCs w:val="28"/>
        </w:rPr>
        <w:t>по социальным вопросам</w:t>
      </w:r>
      <w:r w:rsidR="00FB4A3C" w:rsidRPr="00F64C51">
        <w:rPr>
          <w:sz w:val="28"/>
          <w:szCs w:val="28"/>
        </w:rPr>
        <w:t>.</w:t>
      </w:r>
    </w:p>
    <w:p w14:paraId="46CBBC9C" w14:textId="77777777" w:rsidR="009A06D9" w:rsidRDefault="009A06D9" w:rsidP="00285F13">
      <w:pPr>
        <w:tabs>
          <w:tab w:val="left" w:pos="180"/>
        </w:tabs>
        <w:jc w:val="both"/>
        <w:rPr>
          <w:sz w:val="28"/>
          <w:szCs w:val="28"/>
        </w:rPr>
      </w:pPr>
    </w:p>
    <w:p w14:paraId="110F94C0" w14:textId="77777777" w:rsidR="00BE354B" w:rsidRPr="00DB74AF" w:rsidRDefault="00BE354B" w:rsidP="00285F13">
      <w:pPr>
        <w:tabs>
          <w:tab w:val="left" w:pos="180"/>
        </w:tabs>
        <w:jc w:val="both"/>
        <w:rPr>
          <w:sz w:val="28"/>
          <w:szCs w:val="28"/>
        </w:rPr>
      </w:pPr>
    </w:p>
    <w:p w14:paraId="1DCA48B1" w14:textId="2F6B14C9" w:rsidR="00DE2C2B" w:rsidRPr="00DB74AF" w:rsidRDefault="00E6126D" w:rsidP="0048021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021F" w:rsidRPr="004802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021F" w:rsidRPr="0048021F">
        <w:rPr>
          <w:sz w:val="28"/>
          <w:szCs w:val="28"/>
        </w:rPr>
        <w:t xml:space="preserve"> городского поселения Барсово                                             </w:t>
      </w:r>
      <w:r w:rsidR="0084166F">
        <w:rPr>
          <w:sz w:val="28"/>
          <w:szCs w:val="28"/>
        </w:rPr>
        <w:t xml:space="preserve"> </w:t>
      </w:r>
      <w:r w:rsidR="002A0A31">
        <w:rPr>
          <w:sz w:val="28"/>
          <w:szCs w:val="28"/>
        </w:rPr>
        <w:t xml:space="preserve">        В.И. Волкогон</w:t>
      </w:r>
      <w:r w:rsidR="0048021F" w:rsidRPr="0048021F">
        <w:rPr>
          <w:sz w:val="28"/>
          <w:szCs w:val="28"/>
        </w:rPr>
        <w:t xml:space="preserve">  </w:t>
      </w:r>
      <w:r w:rsidR="00DE2C2B" w:rsidRPr="00DB74AF">
        <w:rPr>
          <w:sz w:val="28"/>
          <w:szCs w:val="28"/>
        </w:rPr>
        <w:t xml:space="preserve"> </w:t>
      </w:r>
    </w:p>
    <w:p w14:paraId="745377F4" w14:textId="77777777" w:rsidR="00DE2C2B" w:rsidRPr="00DB74AF" w:rsidRDefault="00DE2C2B" w:rsidP="00285F13">
      <w:pPr>
        <w:rPr>
          <w:sz w:val="28"/>
          <w:szCs w:val="28"/>
        </w:rPr>
      </w:pPr>
      <w:r w:rsidRPr="00DB74AF">
        <w:rPr>
          <w:sz w:val="28"/>
          <w:szCs w:val="28"/>
        </w:rPr>
        <w:t xml:space="preserve"> </w:t>
      </w:r>
    </w:p>
    <w:p w14:paraId="412DBAAF" w14:textId="77777777" w:rsidR="008D4E9F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125FACE9" w14:textId="77777777" w:rsidR="008D4E9F" w:rsidRDefault="008D4E9F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D9631E7" w14:textId="61BB213A" w:rsidR="009A3BE8" w:rsidRDefault="009A3BE8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2F68D87" w14:textId="27A05D9E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E344D9D" w14:textId="47926A5C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7071B98" w14:textId="46BA7DB2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B74E995" w14:textId="4F31E3C0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7FB28DF" w14:textId="095BD0FA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26CB1C2" w14:textId="3EEC1606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215C704" w14:textId="188087F9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5ED12AF" w14:textId="42F28908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D7FE05B" w14:textId="5DCEE4D7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52DE797" w14:textId="2D1A83BE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D3CDB79" w14:textId="52BCADC9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B63E98A" w14:textId="33030DBA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7327410" w14:textId="059B34FA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E4BFFE9" w14:textId="34A5641D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7FE778A" w14:textId="083CBC28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D0B07E6" w14:textId="4B3AD354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ACA1003" w14:textId="24D51C68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EAF890A" w14:textId="4F291481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6048AD4" w14:textId="274ECB6C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4DEB100" w14:textId="3E38FA68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AEB4478" w14:textId="1EAE7D86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7122D90" w14:textId="7F6AA368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90BD287" w14:textId="159867BA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2D00684" w14:textId="5196B56B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DBA9DF1" w14:textId="1B49F8C0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FD89B30" w14:textId="33C67E8B" w:rsidR="00286080" w:rsidRDefault="00286080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1713CA5" w14:textId="2E240454" w:rsidR="0041781D" w:rsidRPr="0041781D" w:rsidRDefault="0041781D" w:rsidP="0041781D">
      <w:pPr>
        <w:widowControl/>
        <w:autoSpaceDE/>
        <w:autoSpaceDN/>
        <w:adjustRightInd/>
        <w:ind w:left="5954"/>
        <w:rPr>
          <w:sz w:val="28"/>
          <w:szCs w:val="28"/>
        </w:rPr>
      </w:pPr>
      <w:r w:rsidRPr="0041781D">
        <w:rPr>
          <w:rFonts w:eastAsia="Calibri"/>
          <w:sz w:val="24"/>
          <w:szCs w:val="24"/>
          <w:lang w:eastAsia="en-US"/>
        </w:rPr>
        <w:t xml:space="preserve">Приложение к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</w:t>
      </w:r>
      <w:r w:rsidR="00C4261D">
        <w:rPr>
          <w:rFonts w:eastAsia="Calibri"/>
          <w:sz w:val="24"/>
          <w:szCs w:val="24"/>
          <w:lang w:eastAsia="en-US"/>
        </w:rPr>
        <w:t xml:space="preserve">                            от «28</w:t>
      </w:r>
      <w:r w:rsidR="002A0A31">
        <w:rPr>
          <w:rFonts w:eastAsia="Calibri"/>
          <w:sz w:val="24"/>
          <w:szCs w:val="24"/>
          <w:lang w:eastAsia="en-US"/>
        </w:rPr>
        <w:t>» декабря 2023</w:t>
      </w:r>
      <w:r w:rsidR="00C4261D">
        <w:rPr>
          <w:rFonts w:eastAsia="Calibri"/>
          <w:sz w:val="24"/>
          <w:szCs w:val="24"/>
          <w:lang w:eastAsia="en-US"/>
        </w:rPr>
        <w:t xml:space="preserve"> №127</w:t>
      </w:r>
      <w:bookmarkStart w:id="2" w:name="_GoBack"/>
      <w:bookmarkEnd w:id="2"/>
      <w:r w:rsidR="002A0A31">
        <w:rPr>
          <w:rFonts w:eastAsia="Calibri"/>
          <w:sz w:val="24"/>
          <w:szCs w:val="24"/>
          <w:lang w:eastAsia="en-US"/>
        </w:rPr>
        <w:t xml:space="preserve"> </w:t>
      </w:r>
      <w:r w:rsidR="00823FAB">
        <w:rPr>
          <w:rFonts w:eastAsia="Calibri"/>
          <w:sz w:val="24"/>
          <w:szCs w:val="24"/>
          <w:lang w:eastAsia="en-US"/>
        </w:rPr>
        <w:t>-</w:t>
      </w:r>
      <w:proofErr w:type="spellStart"/>
      <w:r w:rsidR="00823FAB">
        <w:rPr>
          <w:rFonts w:eastAsia="Calibri"/>
          <w:sz w:val="24"/>
          <w:szCs w:val="24"/>
          <w:lang w:eastAsia="en-US"/>
        </w:rPr>
        <w:t>нпа</w:t>
      </w:r>
      <w:proofErr w:type="spellEnd"/>
    </w:p>
    <w:p w14:paraId="44A4F9E5" w14:textId="77777777" w:rsidR="009A3BE8" w:rsidRDefault="009A3BE8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01D12AE" w14:textId="5583FC36" w:rsidR="00FB4A3C" w:rsidRPr="00270724" w:rsidRDefault="00FB4A3C" w:rsidP="00BE570D">
      <w:pPr>
        <w:pStyle w:val="a7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70724">
        <w:rPr>
          <w:b/>
          <w:sz w:val="28"/>
          <w:szCs w:val="28"/>
        </w:rPr>
        <w:t>Паспорт муниципальной программы</w:t>
      </w:r>
    </w:p>
    <w:p w14:paraId="739C7D68" w14:textId="77777777" w:rsidR="00BE570D" w:rsidRDefault="00BE570D" w:rsidP="00BE570D">
      <w:pPr>
        <w:pStyle w:val="a7"/>
        <w:widowControl/>
        <w:autoSpaceDE/>
        <w:autoSpaceDN/>
        <w:adjustRightInd/>
        <w:ind w:left="1080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7205"/>
      </w:tblGrid>
      <w:tr w:rsidR="009116E0" w:rsidRPr="00FB4A3C" w14:paraId="7D6D9123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029" w14:textId="77777777" w:rsidR="009116E0" w:rsidRPr="00FB4A3C" w:rsidRDefault="009116E0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B4C" w14:textId="278E7EC8" w:rsidR="009116E0" w:rsidRPr="00FB4A3C" w:rsidRDefault="002D34AA" w:rsidP="00BE570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Доступная среда городского поселения Барсово</w:t>
            </w:r>
          </w:p>
        </w:tc>
      </w:tr>
      <w:tr w:rsidR="009116E0" w:rsidRPr="00FB4A3C" w14:paraId="1EB1BC83" w14:textId="77777777" w:rsidTr="00BC6BD1">
        <w:trPr>
          <w:trHeight w:val="2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432" w14:textId="77777777" w:rsidR="006B767D" w:rsidRPr="006B767D" w:rsidRDefault="009116E0" w:rsidP="006B767D">
            <w:pPr>
              <w:rPr>
                <w:sz w:val="22"/>
                <w:szCs w:val="22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муниципальной программы</w:t>
            </w:r>
            <w:r w:rsidR="006B767D" w:rsidRPr="006B767D">
              <w:t xml:space="preserve"> </w:t>
            </w:r>
            <w:r w:rsidR="006B767D" w:rsidRPr="006B767D">
              <w:rPr>
                <w:sz w:val="22"/>
                <w:szCs w:val="22"/>
              </w:rPr>
              <w:t>(наименование, номер и</w:t>
            </w:r>
          </w:p>
          <w:p w14:paraId="32F0555D" w14:textId="77777777" w:rsidR="006B767D" w:rsidRPr="006B767D" w:rsidRDefault="006B767D" w:rsidP="006B767D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дата соответствующего</w:t>
            </w:r>
          </w:p>
          <w:p w14:paraId="4907ACB9" w14:textId="77777777" w:rsidR="006B767D" w:rsidRPr="006B767D" w:rsidRDefault="006B767D" w:rsidP="006B767D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нормативного акта)</w:t>
            </w:r>
          </w:p>
          <w:p w14:paraId="467A0A2D" w14:textId="77777777" w:rsidR="009116E0" w:rsidRPr="00FB4A3C" w:rsidRDefault="009116E0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970" w14:textId="14EFBDC8" w:rsid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Федеральный закон Российской Федерации от 24.11.1995. №181-ФЗ «О социальной защите инвалидов в Российской Федерации»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ED95667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2D489A8" w14:textId="7EF1860C" w:rsidR="009116E0" w:rsidRPr="00FB4A3C" w:rsidRDefault="002D34AA" w:rsidP="00E3634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84166F">
              <w:rPr>
                <w:color w:val="282828"/>
                <w:sz w:val="26"/>
                <w:szCs w:val="26"/>
              </w:rPr>
              <w:t xml:space="preserve">Постановление администрации городского поселения Барсово от </w:t>
            </w:r>
            <w:r w:rsidR="0084166F" w:rsidRPr="0084166F">
              <w:rPr>
                <w:color w:val="282828"/>
                <w:sz w:val="26"/>
                <w:szCs w:val="26"/>
              </w:rPr>
              <w:t>14</w:t>
            </w:r>
            <w:r w:rsidRPr="0084166F">
              <w:rPr>
                <w:color w:val="282828"/>
                <w:sz w:val="26"/>
                <w:szCs w:val="26"/>
              </w:rPr>
              <w:t>.1</w:t>
            </w:r>
            <w:r w:rsidR="00E3634F" w:rsidRPr="0084166F">
              <w:rPr>
                <w:color w:val="282828"/>
                <w:sz w:val="26"/>
                <w:szCs w:val="26"/>
              </w:rPr>
              <w:t>2</w:t>
            </w:r>
            <w:r w:rsidRPr="0084166F">
              <w:rPr>
                <w:color w:val="282828"/>
                <w:sz w:val="26"/>
                <w:szCs w:val="26"/>
              </w:rPr>
              <w:t>.20</w:t>
            </w:r>
            <w:r w:rsidR="00E3634F" w:rsidRPr="0084166F">
              <w:rPr>
                <w:color w:val="282828"/>
                <w:sz w:val="26"/>
                <w:szCs w:val="26"/>
              </w:rPr>
              <w:t>22</w:t>
            </w:r>
            <w:r w:rsidRPr="0084166F">
              <w:rPr>
                <w:color w:val="282828"/>
                <w:sz w:val="26"/>
                <w:szCs w:val="26"/>
              </w:rPr>
              <w:t xml:space="preserve"> № </w:t>
            </w:r>
            <w:r w:rsidR="0084166F" w:rsidRPr="0084166F">
              <w:rPr>
                <w:color w:val="282828"/>
                <w:sz w:val="26"/>
                <w:szCs w:val="26"/>
              </w:rPr>
              <w:t>153</w:t>
            </w:r>
            <w:r w:rsidRPr="0084166F">
              <w:rPr>
                <w:color w:val="282828"/>
                <w:sz w:val="26"/>
                <w:szCs w:val="26"/>
              </w:rPr>
              <w:t xml:space="preserve"> «О разработке муниципальной программы </w:t>
            </w:r>
            <w:r w:rsidR="00E3634F" w:rsidRPr="0084166F">
              <w:rPr>
                <w:color w:val="282828"/>
                <w:sz w:val="26"/>
                <w:szCs w:val="26"/>
              </w:rPr>
              <w:t xml:space="preserve">городского поселения Барсово </w:t>
            </w:r>
            <w:r w:rsidRPr="0084166F">
              <w:rPr>
                <w:color w:val="282828"/>
                <w:sz w:val="26"/>
                <w:szCs w:val="26"/>
              </w:rPr>
              <w:t>«Доступная среда городского поселения Барсово».</w:t>
            </w:r>
          </w:p>
        </w:tc>
      </w:tr>
      <w:tr w:rsidR="002D34AA" w:rsidRPr="00FB4A3C" w14:paraId="2F9D3564" w14:textId="77777777" w:rsidTr="00BC6BD1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633" w14:textId="77777777" w:rsidR="002D34AA" w:rsidRPr="00FB4A3C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7660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Глава городского поселения Барсово</w:t>
            </w:r>
          </w:p>
        </w:tc>
      </w:tr>
      <w:tr w:rsidR="002D34AA" w:rsidRPr="00FB4A3C" w14:paraId="3012415C" w14:textId="77777777" w:rsidTr="00BC6BD1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21D" w14:textId="77777777" w:rsidR="002D34AA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2B5" w14:textId="77777777" w:rsid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Заместитель главы поселения по социальным вопросам</w:t>
            </w:r>
            <w:r w:rsidR="00906237">
              <w:rPr>
                <w:color w:val="282828"/>
                <w:sz w:val="26"/>
                <w:szCs w:val="26"/>
              </w:rPr>
              <w:t>;</w:t>
            </w:r>
          </w:p>
          <w:p w14:paraId="105BE2A3" w14:textId="5CAA31AC" w:rsidR="00906237" w:rsidRPr="002D34AA" w:rsidRDefault="00906237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Муниципальный жилищный инспектор отдела муниципального хозяйства, ГО и ЧС и Пожарной безопасности</w:t>
            </w:r>
          </w:p>
        </w:tc>
      </w:tr>
      <w:tr w:rsidR="009116E0" w:rsidRPr="00FB4A3C" w14:paraId="55CD8B1A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E76" w14:textId="77777777" w:rsidR="009116E0" w:rsidRPr="00FB4A3C" w:rsidRDefault="006B767D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Цель </w:t>
            </w:r>
            <w:r w:rsidR="009116E0" w:rsidRPr="00FB4A3C">
              <w:rPr>
                <w:color w:val="282828"/>
                <w:sz w:val="26"/>
                <w:szCs w:val="26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F1E" w14:textId="77777777" w:rsidR="002D34AA" w:rsidRPr="00FB4A3C" w:rsidRDefault="002D34AA" w:rsidP="00E70A6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  <w:r>
              <w:rPr>
                <w:color w:val="282828"/>
                <w:sz w:val="26"/>
                <w:szCs w:val="26"/>
              </w:rPr>
              <w:t>;</w:t>
            </w:r>
          </w:p>
        </w:tc>
      </w:tr>
      <w:tr w:rsidR="009116E0" w:rsidRPr="00FB4A3C" w14:paraId="59DBE9BF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00B" w14:textId="77777777" w:rsidR="009116E0" w:rsidRPr="00FB4A3C" w:rsidRDefault="009116E0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40A" w14:textId="77777777" w:rsidR="00931835" w:rsidRDefault="003F5BCD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1. </w:t>
            </w:r>
            <w:r w:rsidR="00E70A6A" w:rsidRPr="00E70A6A">
              <w:rPr>
                <w:color w:val="282828"/>
                <w:sz w:val="26"/>
                <w:szCs w:val="26"/>
              </w:rPr>
              <w:t>Выявление существующих ограничений и барьеров, препятствующих доступности среды для инвалидов и оценка потребности в их устранении;</w:t>
            </w:r>
          </w:p>
          <w:p w14:paraId="01766148" w14:textId="62CE70BB" w:rsidR="002D34AA" w:rsidRPr="002D34AA" w:rsidRDefault="00931835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2. </w:t>
            </w:r>
            <w:r w:rsidR="002D34AA" w:rsidRPr="002D34AA">
              <w:rPr>
                <w:color w:val="282828"/>
                <w:sz w:val="26"/>
                <w:szCs w:val="26"/>
              </w:rPr>
              <w:t>Организация беспрепятственного доступа инвалидов и других маломобильных групп населения  к объектам поселковой инфраструктуры; </w:t>
            </w:r>
          </w:p>
          <w:p w14:paraId="5041F663" w14:textId="77777777" w:rsidR="00931835" w:rsidRDefault="00931835" w:rsidP="00931835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3. </w:t>
            </w:r>
            <w:r w:rsidR="002D34AA" w:rsidRPr="002D34AA">
              <w:rPr>
                <w:color w:val="282828"/>
                <w:sz w:val="26"/>
                <w:szCs w:val="26"/>
              </w:rPr>
              <w:t>Реабилитация инвалидов социокультурными методами и методами физической культуры и спорта.</w:t>
            </w:r>
          </w:p>
          <w:p w14:paraId="357EBB15" w14:textId="01FE2054" w:rsidR="0082320E" w:rsidRPr="00FB4A3C" w:rsidRDefault="0082320E" w:rsidP="0082320E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</w:p>
        </w:tc>
      </w:tr>
      <w:tr w:rsidR="009116E0" w:rsidRPr="00FB4A3C" w14:paraId="2EFC3071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6E0" w14:textId="77777777" w:rsidR="009116E0" w:rsidRPr="00FB4A3C" w:rsidRDefault="006B767D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Сроки и э</w:t>
            </w:r>
            <w:r w:rsidR="009116E0" w:rsidRPr="00FB4A3C">
              <w:rPr>
                <w:color w:val="282828"/>
                <w:sz w:val="26"/>
                <w:szCs w:val="26"/>
              </w:rPr>
              <w:t>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E31" w14:textId="40A9D937" w:rsidR="009116E0" w:rsidRPr="00FB4A3C" w:rsidRDefault="009116E0" w:rsidP="00132620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20</w:t>
            </w:r>
            <w:r w:rsidR="00132620">
              <w:rPr>
                <w:color w:val="282828"/>
                <w:sz w:val="26"/>
                <w:szCs w:val="26"/>
              </w:rPr>
              <w:t>23</w:t>
            </w:r>
            <w:r w:rsidRPr="00FB4A3C">
              <w:rPr>
                <w:color w:val="282828"/>
                <w:sz w:val="26"/>
                <w:szCs w:val="26"/>
              </w:rPr>
              <w:t>-202</w:t>
            </w:r>
            <w:r w:rsidR="007653F5">
              <w:rPr>
                <w:color w:val="282828"/>
                <w:sz w:val="26"/>
                <w:szCs w:val="26"/>
              </w:rPr>
              <w:t>6</w:t>
            </w:r>
            <w:r w:rsidRPr="00FB4A3C">
              <w:rPr>
                <w:color w:val="282828"/>
                <w:sz w:val="26"/>
                <w:szCs w:val="26"/>
              </w:rPr>
              <w:t xml:space="preserve"> годы</w:t>
            </w:r>
          </w:p>
        </w:tc>
      </w:tr>
      <w:tr w:rsidR="002D34AA" w:rsidRPr="00FB4A3C" w14:paraId="236984EC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3572" w14:textId="77777777" w:rsidR="002D34AA" w:rsidRPr="00FB4A3C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1A73" w14:textId="77777777" w:rsidR="002D34AA" w:rsidRPr="00FB4A3C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Отсутствует</w:t>
            </w:r>
          </w:p>
        </w:tc>
      </w:tr>
      <w:tr w:rsidR="002D34AA" w:rsidRPr="00FB4A3C" w14:paraId="4E8C9BB5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0EBA" w14:textId="77777777" w:rsidR="002D34AA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C9DD" w14:textId="4D3F1184" w:rsidR="002D34AA" w:rsidRPr="002D34AA" w:rsidRDefault="00DD5942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Общий объем финансирования</w:t>
            </w:r>
            <w:r w:rsidR="002D34AA" w:rsidRPr="002D34AA">
              <w:rPr>
                <w:color w:val="282828"/>
                <w:sz w:val="26"/>
                <w:szCs w:val="26"/>
              </w:rPr>
              <w:t xml:space="preserve"> – </w:t>
            </w:r>
            <w:r w:rsidR="00132620">
              <w:rPr>
                <w:color w:val="282828"/>
                <w:sz w:val="26"/>
                <w:szCs w:val="26"/>
              </w:rPr>
              <w:t>0,0</w:t>
            </w:r>
            <w:r w:rsidR="00633893">
              <w:rPr>
                <w:color w:val="282828"/>
                <w:sz w:val="26"/>
                <w:szCs w:val="26"/>
              </w:rPr>
              <w:t xml:space="preserve"> тысяч рублей,</w:t>
            </w:r>
            <w:r w:rsidR="002D34AA" w:rsidRPr="002D34AA">
              <w:rPr>
                <w:color w:val="282828"/>
                <w:sz w:val="26"/>
                <w:szCs w:val="26"/>
              </w:rPr>
              <w:t xml:space="preserve"> </w:t>
            </w:r>
            <w:r w:rsidR="00132620">
              <w:rPr>
                <w:color w:val="282828"/>
                <w:sz w:val="26"/>
                <w:szCs w:val="26"/>
              </w:rPr>
              <w:t>0,</w:t>
            </w:r>
            <w:r>
              <w:rPr>
                <w:color w:val="282828"/>
                <w:sz w:val="26"/>
                <w:szCs w:val="26"/>
              </w:rPr>
              <w:t>0</w:t>
            </w:r>
            <w:r w:rsidRPr="002D34AA">
              <w:rPr>
                <w:color w:val="282828"/>
                <w:sz w:val="26"/>
                <w:szCs w:val="26"/>
              </w:rPr>
              <w:t> тысяч</w:t>
            </w:r>
            <w:r w:rsidR="002D34AA" w:rsidRPr="002D34AA">
              <w:rPr>
                <w:color w:val="282828"/>
                <w:sz w:val="26"/>
                <w:szCs w:val="26"/>
              </w:rPr>
              <w:t xml:space="preserve"> рублей (бюджет Сургутского района</w:t>
            </w:r>
            <w:r w:rsidR="00AF31E7">
              <w:rPr>
                <w:color w:val="282828"/>
                <w:sz w:val="26"/>
                <w:szCs w:val="26"/>
              </w:rPr>
              <w:t>)</w:t>
            </w:r>
            <w:r w:rsidR="00DB74AF" w:rsidRPr="00DB74AF">
              <w:rPr>
                <w:color w:val="282828"/>
                <w:sz w:val="26"/>
                <w:szCs w:val="26"/>
              </w:rPr>
              <w:t xml:space="preserve">, </w:t>
            </w:r>
            <w:r w:rsidR="00132620">
              <w:rPr>
                <w:color w:val="282828"/>
                <w:sz w:val="26"/>
                <w:szCs w:val="26"/>
              </w:rPr>
              <w:t>0,0</w:t>
            </w:r>
            <w:r w:rsidR="000525A4">
              <w:rPr>
                <w:color w:val="282828"/>
                <w:sz w:val="26"/>
                <w:szCs w:val="26"/>
              </w:rPr>
              <w:t xml:space="preserve"> тысяч рублей </w:t>
            </w:r>
            <w:r w:rsidR="00DB74AF" w:rsidRPr="00DB74AF">
              <w:rPr>
                <w:color w:val="282828"/>
                <w:sz w:val="26"/>
                <w:szCs w:val="26"/>
              </w:rPr>
              <w:t>бюджет городского поселения Барсово</w:t>
            </w:r>
            <w:r w:rsidR="002D34AA" w:rsidRPr="002D34AA">
              <w:rPr>
                <w:color w:val="282828"/>
                <w:sz w:val="26"/>
                <w:szCs w:val="26"/>
              </w:rPr>
              <w:t>), в том числе по годам:</w:t>
            </w:r>
          </w:p>
          <w:p w14:paraId="31AF0A63" w14:textId="3F3E18C0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20</w:t>
            </w:r>
            <w:r w:rsidR="00132620">
              <w:rPr>
                <w:color w:val="282828"/>
                <w:sz w:val="26"/>
                <w:szCs w:val="26"/>
              </w:rPr>
              <w:t>23</w:t>
            </w:r>
            <w:r w:rsidRPr="002D34AA">
              <w:rPr>
                <w:color w:val="282828"/>
                <w:sz w:val="26"/>
                <w:szCs w:val="26"/>
              </w:rPr>
              <w:t xml:space="preserve"> год – </w:t>
            </w:r>
            <w:r w:rsidR="00DD5942">
              <w:rPr>
                <w:color w:val="282828"/>
                <w:sz w:val="26"/>
                <w:szCs w:val="26"/>
              </w:rPr>
              <w:t>488 853</w:t>
            </w:r>
            <w:r w:rsidR="00400E9B">
              <w:rPr>
                <w:color w:val="282828"/>
                <w:sz w:val="26"/>
                <w:szCs w:val="26"/>
              </w:rPr>
              <w:t xml:space="preserve"> </w:t>
            </w:r>
            <w:r w:rsidR="00400E9B" w:rsidRPr="002D34AA">
              <w:rPr>
                <w:color w:val="282828"/>
                <w:sz w:val="26"/>
                <w:szCs w:val="26"/>
              </w:rPr>
              <w:t>тыс.</w:t>
            </w:r>
            <w:r w:rsidRPr="002D34AA">
              <w:rPr>
                <w:color w:val="282828"/>
                <w:sz w:val="26"/>
                <w:szCs w:val="26"/>
              </w:rPr>
              <w:t xml:space="preserve"> рублей</w:t>
            </w:r>
            <w:r w:rsidR="00DD5942">
              <w:rPr>
                <w:color w:val="282828"/>
                <w:sz w:val="26"/>
                <w:szCs w:val="26"/>
              </w:rPr>
              <w:t>, 84 копейки</w:t>
            </w:r>
            <w:r w:rsidRPr="002D34AA">
              <w:rPr>
                <w:color w:val="282828"/>
                <w:sz w:val="26"/>
                <w:szCs w:val="26"/>
              </w:rPr>
              <w:t>;</w:t>
            </w:r>
          </w:p>
          <w:p w14:paraId="232E4F69" w14:textId="18D15D54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202</w:t>
            </w:r>
            <w:r w:rsidR="00132620">
              <w:rPr>
                <w:color w:val="282828"/>
                <w:sz w:val="26"/>
                <w:szCs w:val="26"/>
              </w:rPr>
              <w:t>4</w:t>
            </w:r>
            <w:r w:rsidRPr="002D34AA">
              <w:rPr>
                <w:color w:val="282828"/>
                <w:sz w:val="26"/>
                <w:szCs w:val="26"/>
              </w:rPr>
              <w:t xml:space="preserve"> год – </w:t>
            </w:r>
            <w:r w:rsidR="00132620">
              <w:rPr>
                <w:color w:val="282828"/>
                <w:sz w:val="26"/>
                <w:szCs w:val="26"/>
              </w:rPr>
              <w:t>0,0</w:t>
            </w:r>
            <w:r w:rsidRPr="002D34AA">
              <w:rPr>
                <w:color w:val="282828"/>
                <w:sz w:val="26"/>
                <w:szCs w:val="26"/>
              </w:rPr>
              <w:t xml:space="preserve"> тыс. рублей</w:t>
            </w:r>
            <w:r w:rsidR="00E430F5">
              <w:rPr>
                <w:color w:val="282828"/>
                <w:sz w:val="26"/>
                <w:szCs w:val="26"/>
              </w:rPr>
              <w:t>*</w:t>
            </w:r>
            <w:r w:rsidRPr="002D34AA">
              <w:rPr>
                <w:color w:val="282828"/>
                <w:sz w:val="26"/>
                <w:szCs w:val="26"/>
              </w:rPr>
              <w:t>;  </w:t>
            </w:r>
          </w:p>
          <w:p w14:paraId="25823DF2" w14:textId="77777777" w:rsidR="00FA4B78" w:rsidRDefault="00716FCD" w:rsidP="00DB74A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202</w:t>
            </w:r>
            <w:r w:rsidR="00132620">
              <w:rPr>
                <w:color w:val="282828"/>
                <w:sz w:val="26"/>
                <w:szCs w:val="26"/>
              </w:rPr>
              <w:t>5</w:t>
            </w:r>
            <w:r>
              <w:rPr>
                <w:color w:val="282828"/>
                <w:sz w:val="26"/>
                <w:szCs w:val="26"/>
              </w:rPr>
              <w:t xml:space="preserve"> год – </w:t>
            </w:r>
            <w:r w:rsidR="00132620">
              <w:rPr>
                <w:color w:val="282828"/>
                <w:sz w:val="26"/>
                <w:szCs w:val="26"/>
              </w:rPr>
              <w:t>0</w:t>
            </w:r>
            <w:r>
              <w:rPr>
                <w:color w:val="282828"/>
                <w:sz w:val="26"/>
                <w:szCs w:val="26"/>
              </w:rPr>
              <w:t>,0 тыс. рублей</w:t>
            </w:r>
            <w:r w:rsidR="00E430F5">
              <w:rPr>
                <w:color w:val="282828"/>
                <w:sz w:val="26"/>
                <w:szCs w:val="26"/>
              </w:rPr>
              <w:t>*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18B40E13" w14:textId="58F62CB0" w:rsidR="007653F5" w:rsidRDefault="007653F5" w:rsidP="007653F5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2026 год – 0,0 тыс. рублей*;</w:t>
            </w:r>
          </w:p>
        </w:tc>
      </w:tr>
      <w:tr w:rsidR="009074D9" w:rsidRPr="00FB4A3C" w14:paraId="1D2F1E0B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06D" w14:textId="77777777" w:rsidR="009074D9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7C5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количество социально значимых объектов социальной инфраструктуры, оборудованных с целью обеспечения доступности для маломобильных групп граждан  – не менее 10%  в год;</w:t>
            </w:r>
          </w:p>
          <w:p w14:paraId="7A334D73" w14:textId="77777777" w:rsidR="009074D9" w:rsidRPr="00FB4A3C" w:rsidRDefault="009074D9" w:rsidP="000525A4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 xml:space="preserve">количество инвалидов и пожилых граждан, вовлеченных </w:t>
            </w:r>
            <w:r w:rsidR="000525A4">
              <w:rPr>
                <w:color w:val="282828"/>
                <w:sz w:val="26"/>
                <w:szCs w:val="26"/>
              </w:rPr>
              <w:t>в</w:t>
            </w:r>
            <w:r w:rsidRPr="009074D9">
              <w:rPr>
                <w:color w:val="282828"/>
                <w:sz w:val="26"/>
                <w:szCs w:val="26"/>
              </w:rPr>
              <w:t xml:space="preserve"> участи</w:t>
            </w:r>
            <w:r w:rsidR="000525A4">
              <w:rPr>
                <w:color w:val="282828"/>
                <w:sz w:val="26"/>
                <w:szCs w:val="26"/>
              </w:rPr>
              <w:t>е</w:t>
            </w:r>
            <w:r w:rsidRPr="009074D9">
              <w:rPr>
                <w:color w:val="282828"/>
                <w:sz w:val="26"/>
                <w:szCs w:val="26"/>
              </w:rPr>
              <w:t xml:space="preserve"> в социокультурных, спортивных мероприятиях  - не менее  40 % от  общего количества граждан данной категории. </w:t>
            </w:r>
          </w:p>
        </w:tc>
      </w:tr>
      <w:tr w:rsidR="009074D9" w:rsidRPr="00FB4A3C" w14:paraId="5C09B4E8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5E7E" w14:textId="77777777" w:rsidR="009074D9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Координаторы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69D" w14:textId="4EC732AB" w:rsidR="009074D9" w:rsidRPr="00FB4A3C" w:rsidRDefault="00EE0E68" w:rsidP="00BC6BD1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Начальник отдела муниципального хозяйства, ГО и ЧС и пожарной безопасности; начальник службы по организации деятельности администрации;</w:t>
            </w:r>
          </w:p>
        </w:tc>
      </w:tr>
      <w:tr w:rsidR="009116E0" w:rsidRPr="00FB4A3C" w14:paraId="39AD67D3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A3E" w14:textId="77777777" w:rsidR="009116E0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C74A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отдел муниципального хозяйства, ГО и ЧС и пожарной безопасности администрации городского поселения Барсово;</w:t>
            </w:r>
          </w:p>
          <w:p w14:paraId="5B774B01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служба по организации деятельности администрации городского поселения Барсово</w:t>
            </w:r>
            <w:r w:rsidR="00BC6BD1">
              <w:rPr>
                <w:color w:val="282828"/>
                <w:sz w:val="26"/>
                <w:szCs w:val="26"/>
              </w:rPr>
              <w:t>;</w:t>
            </w:r>
          </w:p>
          <w:p w14:paraId="2E434550" w14:textId="76C75794" w:rsidR="009116E0" w:rsidRDefault="009074D9" w:rsidP="00F5769A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Муниципальное казенное учреждение</w:t>
            </w:r>
            <w:r w:rsidR="008F0A6B">
              <w:rPr>
                <w:color w:val="282828"/>
                <w:sz w:val="26"/>
                <w:szCs w:val="26"/>
              </w:rPr>
              <w:t xml:space="preserve"> спорта</w:t>
            </w:r>
            <w:r w:rsidRPr="009074D9">
              <w:rPr>
                <w:color w:val="282828"/>
                <w:sz w:val="26"/>
                <w:szCs w:val="26"/>
              </w:rPr>
              <w:t xml:space="preserve"> «</w:t>
            </w:r>
            <w:r w:rsidR="008F0A6B">
              <w:rPr>
                <w:color w:val="282828"/>
                <w:sz w:val="26"/>
                <w:szCs w:val="26"/>
              </w:rPr>
              <w:t>С</w:t>
            </w:r>
            <w:r w:rsidRPr="009074D9">
              <w:rPr>
                <w:color w:val="282828"/>
                <w:sz w:val="26"/>
                <w:szCs w:val="26"/>
              </w:rPr>
              <w:t>портивный комплекс «Барс»</w:t>
            </w:r>
          </w:p>
          <w:p w14:paraId="0A855F80" w14:textId="3031CF5B" w:rsidR="00F5769A" w:rsidRPr="00FB4A3C" w:rsidRDefault="00F5769A" w:rsidP="00F5769A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0262D2">
              <w:rPr>
                <w:sz w:val="28"/>
                <w:szCs w:val="28"/>
              </w:rPr>
              <w:t>Муниципальное казенное учреждение «</w:t>
            </w:r>
            <w:r>
              <w:rPr>
                <w:sz w:val="28"/>
                <w:szCs w:val="28"/>
              </w:rPr>
              <w:t>Административно-хозяйственное управление</w:t>
            </w:r>
            <w:r w:rsidRPr="000262D2">
              <w:rPr>
                <w:sz w:val="28"/>
                <w:szCs w:val="28"/>
              </w:rPr>
              <w:t>»</w:t>
            </w:r>
          </w:p>
        </w:tc>
      </w:tr>
    </w:tbl>
    <w:p w14:paraId="4C74D794" w14:textId="767267FF" w:rsidR="00FB4A3C" w:rsidRPr="00E430F5" w:rsidRDefault="00E430F5" w:rsidP="00E430F5">
      <w:pPr>
        <w:widowControl/>
        <w:autoSpaceDE/>
        <w:autoSpaceDN/>
        <w:adjustRightInd/>
        <w:rPr>
          <w:sz w:val="24"/>
          <w:szCs w:val="24"/>
        </w:rPr>
      </w:pPr>
      <w:r w:rsidRPr="00E430F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E430F5">
        <w:rPr>
          <w:sz w:val="24"/>
          <w:szCs w:val="24"/>
        </w:rPr>
        <w:t>Объём ф</w:t>
      </w:r>
      <w:r w:rsidR="00D31C0D">
        <w:rPr>
          <w:sz w:val="24"/>
          <w:szCs w:val="24"/>
        </w:rPr>
        <w:t>инансирования указан справочно</w:t>
      </w:r>
      <w:r w:rsidRPr="00E430F5">
        <w:rPr>
          <w:sz w:val="24"/>
          <w:szCs w:val="24"/>
        </w:rPr>
        <w:t xml:space="preserve">. </w:t>
      </w:r>
      <w:r w:rsidR="00D31C0D">
        <w:rPr>
          <w:sz w:val="24"/>
          <w:szCs w:val="24"/>
        </w:rPr>
        <w:t xml:space="preserve"> </w:t>
      </w:r>
      <w:r w:rsidRPr="00E430F5">
        <w:rPr>
          <w:sz w:val="24"/>
          <w:szCs w:val="24"/>
        </w:rPr>
        <w:t>Фактический объём финансирования будет утверждаться при формировании бюджетов на 2024 и 2025</w:t>
      </w:r>
      <w:r w:rsidR="00286080">
        <w:rPr>
          <w:sz w:val="24"/>
          <w:szCs w:val="24"/>
        </w:rPr>
        <w:t xml:space="preserve"> </w:t>
      </w:r>
      <w:proofErr w:type="gramStart"/>
      <w:r w:rsidR="00286080">
        <w:rPr>
          <w:sz w:val="24"/>
          <w:szCs w:val="24"/>
        </w:rPr>
        <w:t>и  2026</w:t>
      </w:r>
      <w:proofErr w:type="gramEnd"/>
      <w:r w:rsidRPr="00E430F5">
        <w:rPr>
          <w:sz w:val="24"/>
          <w:szCs w:val="24"/>
        </w:rPr>
        <w:t xml:space="preserve"> годы.</w:t>
      </w:r>
    </w:p>
    <w:p w14:paraId="0863251F" w14:textId="77777777" w:rsidR="00E430F5" w:rsidRPr="00E430F5" w:rsidRDefault="00E430F5" w:rsidP="00FB4A3C">
      <w:pPr>
        <w:widowControl/>
        <w:autoSpaceDE/>
        <w:autoSpaceDN/>
        <w:adjustRightInd/>
        <w:rPr>
          <w:sz w:val="24"/>
          <w:szCs w:val="24"/>
        </w:rPr>
      </w:pPr>
    </w:p>
    <w:p w14:paraId="3180FF4A" w14:textId="6C5405B7" w:rsidR="00F5769A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</w:t>
      </w:r>
      <w:r w:rsidRPr="00CF7C95">
        <w:rPr>
          <w:b/>
          <w:sz w:val="28"/>
          <w:szCs w:val="28"/>
        </w:rPr>
        <w:t xml:space="preserve">проблемы, на решение которой направлена </w:t>
      </w:r>
      <w:r>
        <w:rPr>
          <w:b/>
          <w:sz w:val="28"/>
          <w:szCs w:val="28"/>
        </w:rPr>
        <w:t xml:space="preserve">                      </w:t>
      </w:r>
      <w:r w:rsidRPr="00CF7C95">
        <w:rPr>
          <w:b/>
          <w:sz w:val="28"/>
          <w:szCs w:val="28"/>
        </w:rPr>
        <w:t>Программа</w:t>
      </w:r>
    </w:p>
    <w:p w14:paraId="3CCE7BD2" w14:textId="77777777" w:rsidR="00F5769A" w:rsidRDefault="00F5769A" w:rsidP="00F5769A">
      <w:pPr>
        <w:pStyle w:val="a8"/>
        <w:ind w:firstLine="567"/>
        <w:jc w:val="center"/>
        <w:rPr>
          <w:b/>
          <w:sz w:val="28"/>
          <w:szCs w:val="28"/>
        </w:rPr>
      </w:pPr>
    </w:p>
    <w:p w14:paraId="5870FB22" w14:textId="77777777" w:rsidR="00F5769A" w:rsidRPr="00BB7008" w:rsidRDefault="00F5769A" w:rsidP="00F5769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7008">
        <w:rPr>
          <w:sz w:val="28"/>
          <w:szCs w:val="28"/>
        </w:rPr>
        <w:t>осударственная социальная политика в отношении инвалидов в Российской Федерации направлена на обеспечение на равных с другими гражданами  возможностей  в  реализации гражданских,  экономических,  политических  и  других  прав  и  свобод,  предусмотренных Конституцией  Российской  Федерации,  и  строится  в  соответствии  с  общепризнанными принципами  и  нормами  международного  права,  установленными  Гене</w:t>
      </w:r>
      <w:r>
        <w:rPr>
          <w:sz w:val="28"/>
          <w:szCs w:val="28"/>
        </w:rPr>
        <w:t>ральной  Ас</w:t>
      </w:r>
      <w:r w:rsidRPr="00BB7008">
        <w:rPr>
          <w:sz w:val="28"/>
          <w:szCs w:val="28"/>
        </w:rPr>
        <w:t xml:space="preserve">самблеей Организации Объединенных Наций, а также Федеральным законом Российской Федерации от 24.11.1995 №181-ФЗ «О социальной защите инвалидов в Российской Федерации». </w:t>
      </w:r>
    </w:p>
    <w:p w14:paraId="3B01B588" w14:textId="77777777" w:rsidR="00F5769A" w:rsidRPr="00BB7008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В настоящее время проведение комплекса  мер  по  интеграции  инвалидов  в  общество  является  одним  из 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 </w:t>
      </w:r>
    </w:p>
    <w:p w14:paraId="4B9DF906" w14:textId="5AA9DC06" w:rsidR="00F5769A" w:rsidRPr="000262D2" w:rsidRDefault="0084166F" w:rsidP="00F5769A">
      <w:pPr>
        <w:pStyle w:val="a8"/>
        <w:ind w:firstLine="567"/>
        <w:jc w:val="both"/>
        <w:rPr>
          <w:sz w:val="28"/>
          <w:szCs w:val="28"/>
        </w:rPr>
      </w:pPr>
      <w:r w:rsidRPr="000262D2">
        <w:rPr>
          <w:sz w:val="28"/>
          <w:szCs w:val="28"/>
        </w:rPr>
        <w:t>На территории муниципального</w:t>
      </w:r>
      <w:r w:rsidR="00F5769A" w:rsidRPr="000262D2">
        <w:rPr>
          <w:sz w:val="28"/>
          <w:szCs w:val="28"/>
        </w:rPr>
        <w:t xml:space="preserve">  образования  городское  поселение  Барсово </w:t>
      </w:r>
      <w:r w:rsidR="00F5769A" w:rsidRPr="008D7FC3">
        <w:rPr>
          <w:sz w:val="28"/>
          <w:szCs w:val="28"/>
        </w:rPr>
        <w:t>проживает 1</w:t>
      </w:r>
      <w:r w:rsidRPr="008D7FC3">
        <w:rPr>
          <w:sz w:val="28"/>
          <w:szCs w:val="28"/>
        </w:rPr>
        <w:t>28</w:t>
      </w:r>
      <w:r w:rsidR="00F5769A" w:rsidRPr="008D7FC3">
        <w:rPr>
          <w:sz w:val="28"/>
          <w:szCs w:val="28"/>
        </w:rPr>
        <w:t xml:space="preserve"> инвалид</w:t>
      </w:r>
      <w:r w:rsidRPr="008D7FC3">
        <w:rPr>
          <w:sz w:val="28"/>
          <w:szCs w:val="28"/>
        </w:rPr>
        <w:t>ов</w:t>
      </w:r>
      <w:r w:rsidR="00F5769A" w:rsidRPr="008D7FC3">
        <w:rPr>
          <w:sz w:val="28"/>
          <w:szCs w:val="28"/>
        </w:rPr>
        <w:t xml:space="preserve">, в том числе </w:t>
      </w:r>
      <w:r w:rsidRPr="008D7FC3">
        <w:rPr>
          <w:sz w:val="28"/>
          <w:szCs w:val="28"/>
        </w:rPr>
        <w:t xml:space="preserve">4 </w:t>
      </w:r>
      <w:r w:rsidR="00F5769A" w:rsidRPr="008D7FC3">
        <w:rPr>
          <w:sz w:val="28"/>
          <w:szCs w:val="28"/>
        </w:rPr>
        <w:t>колясочник</w:t>
      </w:r>
      <w:r w:rsidRPr="008D7FC3">
        <w:rPr>
          <w:sz w:val="28"/>
          <w:szCs w:val="28"/>
        </w:rPr>
        <w:t>а</w:t>
      </w:r>
      <w:r w:rsidR="00F5769A" w:rsidRPr="008D7FC3">
        <w:rPr>
          <w:sz w:val="28"/>
          <w:szCs w:val="28"/>
        </w:rPr>
        <w:t xml:space="preserve"> старше 18 лет и </w:t>
      </w:r>
      <w:r w:rsidR="00703A74" w:rsidRPr="008D7FC3">
        <w:rPr>
          <w:sz w:val="28"/>
          <w:szCs w:val="28"/>
        </w:rPr>
        <w:t>18</w:t>
      </w:r>
      <w:r w:rsidR="00F5769A" w:rsidRPr="008D7FC3">
        <w:rPr>
          <w:sz w:val="28"/>
          <w:szCs w:val="28"/>
        </w:rPr>
        <w:t xml:space="preserve"> детей</w:t>
      </w:r>
      <w:r w:rsidRPr="008D7FC3">
        <w:rPr>
          <w:sz w:val="28"/>
          <w:szCs w:val="28"/>
        </w:rPr>
        <w:t xml:space="preserve"> инвалидов</w:t>
      </w:r>
      <w:r w:rsidR="00F5769A" w:rsidRPr="008D7FC3">
        <w:rPr>
          <w:sz w:val="28"/>
          <w:szCs w:val="28"/>
        </w:rPr>
        <w:t>.</w:t>
      </w:r>
      <w:r w:rsidR="00F5769A" w:rsidRPr="000262D2">
        <w:rPr>
          <w:sz w:val="28"/>
          <w:szCs w:val="28"/>
        </w:rPr>
        <w:t xml:space="preserve"> </w:t>
      </w:r>
    </w:p>
    <w:p w14:paraId="06673F96" w14:textId="2D8F7819" w:rsidR="00F5769A" w:rsidRPr="00BB7008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Создание  для  инвалидов  и  других  маломобильных  граждан  доступной  среды жизнедеятельности условий для реабилитации является важнейшей частью процесса интеграции людей с </w:t>
      </w:r>
      <w:r w:rsidR="003C1DDE">
        <w:rPr>
          <w:sz w:val="28"/>
          <w:szCs w:val="28"/>
        </w:rPr>
        <w:t>инвалидностью</w:t>
      </w:r>
      <w:r w:rsidRPr="00BB7008">
        <w:rPr>
          <w:sz w:val="28"/>
          <w:szCs w:val="28"/>
        </w:rPr>
        <w:t xml:space="preserve"> в общество. Необходимо совершенствовать социальную инфраструктуру в направлении наиболее полного удовлетворения потребностей пожилых людей, люде</w:t>
      </w:r>
      <w:r>
        <w:rPr>
          <w:sz w:val="28"/>
          <w:szCs w:val="28"/>
        </w:rPr>
        <w:t>й с инвалидностью  качественн</w:t>
      </w:r>
      <w:r w:rsidRPr="00BB7008">
        <w:rPr>
          <w:sz w:val="28"/>
          <w:szCs w:val="28"/>
        </w:rPr>
        <w:t>ыми  услугам</w:t>
      </w:r>
      <w:r>
        <w:rPr>
          <w:sz w:val="28"/>
          <w:szCs w:val="28"/>
        </w:rPr>
        <w:t>и</w:t>
      </w:r>
      <w:r w:rsidRPr="00BB7008">
        <w:rPr>
          <w:sz w:val="28"/>
          <w:szCs w:val="28"/>
        </w:rPr>
        <w:t>, совершенствовать  виды социального</w:t>
      </w:r>
      <w:r>
        <w:rPr>
          <w:sz w:val="28"/>
          <w:szCs w:val="28"/>
        </w:rPr>
        <w:t xml:space="preserve"> </w:t>
      </w:r>
      <w:r w:rsidRPr="00BB7008">
        <w:rPr>
          <w:sz w:val="28"/>
          <w:szCs w:val="28"/>
        </w:rPr>
        <w:t xml:space="preserve">обслуживания. </w:t>
      </w:r>
    </w:p>
    <w:p w14:paraId="41FF2041" w14:textId="555FD54C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В  настоящее время пров</w:t>
      </w:r>
      <w:r w:rsidR="00B45A5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B45A5F">
        <w:rPr>
          <w:sz w:val="28"/>
          <w:szCs w:val="28"/>
        </w:rPr>
        <w:t>ена</w:t>
      </w:r>
      <w:r w:rsidRPr="00BB7008">
        <w:rPr>
          <w:sz w:val="28"/>
          <w:szCs w:val="28"/>
        </w:rPr>
        <w:t xml:space="preserve"> паспортизация доступности объектов со</w:t>
      </w:r>
      <w:r>
        <w:rPr>
          <w:sz w:val="28"/>
          <w:szCs w:val="28"/>
        </w:rPr>
        <w:t>циа</w:t>
      </w:r>
      <w:r w:rsidRPr="00BB7008">
        <w:rPr>
          <w:sz w:val="28"/>
          <w:szCs w:val="28"/>
        </w:rPr>
        <w:t xml:space="preserve">льной </w:t>
      </w:r>
      <w:r>
        <w:rPr>
          <w:sz w:val="28"/>
          <w:szCs w:val="28"/>
        </w:rPr>
        <w:t>инфраструктуры муниципального образования г</w:t>
      </w:r>
      <w:r w:rsidRPr="00BB7008">
        <w:rPr>
          <w:sz w:val="28"/>
          <w:szCs w:val="28"/>
        </w:rPr>
        <w:t xml:space="preserve">ородское поселение </w:t>
      </w:r>
      <w:r>
        <w:rPr>
          <w:sz w:val="28"/>
          <w:szCs w:val="28"/>
        </w:rPr>
        <w:t>Бар</w:t>
      </w:r>
      <w:r w:rsidRPr="00267DF2">
        <w:rPr>
          <w:sz w:val="28"/>
          <w:szCs w:val="28"/>
        </w:rPr>
        <w:t>сово, оформлены паспорта доступности на объекты МБОУ «Барсовская СОШ №1»</w:t>
      </w:r>
      <w:r w:rsidR="0084166F" w:rsidRPr="0084166F">
        <w:rPr>
          <w:sz w:val="28"/>
          <w:szCs w:val="28"/>
        </w:rPr>
        <w:t xml:space="preserve"> (данные внесены в ТИС Югры)</w:t>
      </w:r>
      <w:r w:rsidRPr="00267DF2">
        <w:rPr>
          <w:sz w:val="28"/>
          <w:szCs w:val="28"/>
        </w:rPr>
        <w:t xml:space="preserve">, МБДОУ </w:t>
      </w:r>
      <w:r w:rsidR="00016F01">
        <w:rPr>
          <w:sz w:val="28"/>
          <w:szCs w:val="28"/>
        </w:rPr>
        <w:t>д</w:t>
      </w:r>
      <w:r w:rsidRPr="00267DF2">
        <w:rPr>
          <w:sz w:val="28"/>
          <w:szCs w:val="28"/>
        </w:rPr>
        <w:t>етский сад «Рябинка»</w:t>
      </w:r>
      <w:r w:rsidR="00016F01">
        <w:rPr>
          <w:sz w:val="28"/>
          <w:szCs w:val="28"/>
        </w:rPr>
        <w:t xml:space="preserve"> (п.г.т. Барсово)</w:t>
      </w:r>
      <w:r w:rsidR="0084166F" w:rsidRPr="0084166F">
        <w:rPr>
          <w:sz w:val="28"/>
          <w:szCs w:val="28"/>
        </w:rPr>
        <w:t xml:space="preserve"> (данные внесены в ТИС Югры)</w:t>
      </w:r>
      <w:r w:rsidRPr="00267DF2">
        <w:rPr>
          <w:sz w:val="28"/>
          <w:szCs w:val="28"/>
        </w:rPr>
        <w:t>, БУ ХМАО-Югры «</w:t>
      </w:r>
      <w:r w:rsidR="00016F01">
        <w:rPr>
          <w:sz w:val="28"/>
          <w:szCs w:val="28"/>
        </w:rPr>
        <w:t>Сургутская районная поликлиника</w:t>
      </w:r>
      <w:r w:rsidRPr="00267DF2">
        <w:rPr>
          <w:sz w:val="28"/>
          <w:szCs w:val="28"/>
        </w:rPr>
        <w:t xml:space="preserve">» </w:t>
      </w:r>
      <w:r w:rsidR="00955261">
        <w:rPr>
          <w:sz w:val="28"/>
          <w:szCs w:val="28"/>
        </w:rPr>
        <w:t>(</w:t>
      </w:r>
      <w:r w:rsidRPr="00267DF2">
        <w:rPr>
          <w:sz w:val="28"/>
          <w:szCs w:val="28"/>
        </w:rPr>
        <w:t>данные внесены в ТИС Югры), МАУ СП «СШОР», (данные внесены в ТИС Югры)</w:t>
      </w:r>
      <w:r w:rsidR="00ED176E">
        <w:rPr>
          <w:sz w:val="28"/>
          <w:szCs w:val="28"/>
        </w:rPr>
        <w:t>,</w:t>
      </w:r>
      <w:r w:rsidRPr="00267DF2">
        <w:rPr>
          <w:sz w:val="28"/>
          <w:szCs w:val="28"/>
        </w:rPr>
        <w:t xml:space="preserve"> БУ ХМАО-Югры «Сургутский районный центр социальной помощи семье и детям» </w:t>
      </w:r>
      <w:bookmarkStart w:id="3" w:name="_Hlk121930131"/>
      <w:r w:rsidRPr="00267DF2">
        <w:rPr>
          <w:sz w:val="28"/>
          <w:szCs w:val="28"/>
        </w:rPr>
        <w:t>(данные внесены в ТИС Югры)</w:t>
      </w:r>
      <w:bookmarkEnd w:id="3"/>
      <w:r w:rsidRPr="00267DF2">
        <w:rPr>
          <w:sz w:val="28"/>
          <w:szCs w:val="28"/>
        </w:rPr>
        <w:t xml:space="preserve">, Барсовская библиотека (данные внесены в ТИС Югры), </w:t>
      </w:r>
      <w:r w:rsidR="0084166F">
        <w:rPr>
          <w:sz w:val="28"/>
          <w:szCs w:val="28"/>
        </w:rPr>
        <w:t>о</w:t>
      </w:r>
      <w:r w:rsidRPr="00267DF2">
        <w:rPr>
          <w:sz w:val="28"/>
          <w:szCs w:val="28"/>
        </w:rPr>
        <w:t>тделение почтовой связи № 628450 г.п.</w:t>
      </w:r>
      <w:r w:rsidR="0084166F">
        <w:rPr>
          <w:sz w:val="28"/>
          <w:szCs w:val="28"/>
        </w:rPr>
        <w:t xml:space="preserve"> </w:t>
      </w:r>
      <w:r w:rsidRPr="00267DF2">
        <w:rPr>
          <w:sz w:val="28"/>
          <w:szCs w:val="28"/>
        </w:rPr>
        <w:t>Барсово (паспорт по форме 2016 года)</w:t>
      </w:r>
      <w:r w:rsidR="0084166F">
        <w:rPr>
          <w:sz w:val="28"/>
          <w:szCs w:val="28"/>
        </w:rPr>
        <w:t xml:space="preserve">, </w:t>
      </w:r>
      <w:r w:rsidR="003E578E">
        <w:rPr>
          <w:sz w:val="28"/>
          <w:szCs w:val="28"/>
        </w:rPr>
        <w:t>МКУС</w:t>
      </w:r>
      <w:r w:rsidRPr="00267DF2">
        <w:rPr>
          <w:sz w:val="28"/>
          <w:szCs w:val="28"/>
        </w:rPr>
        <w:t xml:space="preserve"> «СК «Барс»</w:t>
      </w:r>
      <w:r w:rsidR="0084166F">
        <w:rPr>
          <w:sz w:val="28"/>
          <w:szCs w:val="28"/>
        </w:rPr>
        <w:t xml:space="preserve"> </w:t>
      </w:r>
      <w:r w:rsidR="0084166F" w:rsidRPr="0084166F">
        <w:rPr>
          <w:sz w:val="28"/>
          <w:szCs w:val="28"/>
        </w:rPr>
        <w:t>(данные внесены в ТИС Югры)</w:t>
      </w:r>
      <w:r w:rsidRPr="00267DF2">
        <w:rPr>
          <w:sz w:val="28"/>
          <w:szCs w:val="28"/>
        </w:rPr>
        <w:t xml:space="preserve"> и администрация городского поселения Барсово</w:t>
      </w:r>
      <w:r w:rsidR="0084166F">
        <w:rPr>
          <w:sz w:val="28"/>
          <w:szCs w:val="28"/>
        </w:rPr>
        <w:t xml:space="preserve"> </w:t>
      </w:r>
      <w:r w:rsidR="0084166F" w:rsidRPr="0084166F">
        <w:rPr>
          <w:sz w:val="28"/>
          <w:szCs w:val="28"/>
        </w:rPr>
        <w:t>(данные внесены в ТИС Югры)</w:t>
      </w:r>
      <w:r w:rsidR="0084166F">
        <w:rPr>
          <w:sz w:val="28"/>
          <w:szCs w:val="28"/>
        </w:rPr>
        <w:t xml:space="preserve"> </w:t>
      </w:r>
      <w:r w:rsidRPr="00267DF2">
        <w:rPr>
          <w:sz w:val="28"/>
          <w:szCs w:val="28"/>
        </w:rPr>
        <w:t>.</w:t>
      </w:r>
    </w:p>
    <w:p w14:paraId="22A239E3" w14:textId="7D81C2B5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Для решения задач по созданию инвалидам и другим маломобильным группам граждан равных возможностей в реализации гражданских, экономических, политических и других прав и свобод требуется принятие комплекса мер по совершенствованию социальной защиты инвалидов. В связи с этим в  течение всего периода выполнения Программы необходимо реализовывать меры по обеспечению жизнедеятельности инвалидов и других  маломобильных групп граждан, беспрепятственного доступа инвалидов к информации и объектам социальной инфраструктуры, жилого фонда, созданию условий для реализации физических, интеллектуальных и культурных потребностей.</w:t>
      </w:r>
    </w:p>
    <w:p w14:paraId="44937050" w14:textId="77777777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67488567" w14:textId="77777777" w:rsidR="00F5769A" w:rsidRPr="00984DE1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84DE1">
        <w:rPr>
          <w:b/>
          <w:sz w:val="28"/>
          <w:szCs w:val="28"/>
        </w:rPr>
        <w:t>Основные цели и задачи Программы</w:t>
      </w:r>
    </w:p>
    <w:p w14:paraId="6432A02D" w14:textId="77777777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466B120E" w14:textId="6142A9D0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984DE1">
        <w:rPr>
          <w:sz w:val="28"/>
          <w:szCs w:val="28"/>
        </w:rPr>
        <w:t xml:space="preserve"> Программы: </w:t>
      </w:r>
      <w:r w:rsidRPr="00A024E2">
        <w:rPr>
          <w:sz w:val="28"/>
          <w:szCs w:val="28"/>
        </w:rPr>
        <w:t>формирование условий для реализации гражданских, политических и других прав и свобод инвалидов и других маломобильных групп населения</w:t>
      </w:r>
      <w:r w:rsidRPr="00984DE1">
        <w:rPr>
          <w:sz w:val="28"/>
          <w:szCs w:val="28"/>
        </w:rPr>
        <w:t xml:space="preserve">;  </w:t>
      </w:r>
    </w:p>
    <w:p w14:paraId="14A08EE9" w14:textId="2D628F20" w:rsidR="00F5769A" w:rsidRPr="00984DE1" w:rsidRDefault="00F5769A" w:rsidP="00101E60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 xml:space="preserve">Задачи Программы: </w:t>
      </w:r>
    </w:p>
    <w:p w14:paraId="6E9742BB" w14:textId="6445DB41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-</w:t>
      </w:r>
      <w:r w:rsidR="0084166F">
        <w:rPr>
          <w:sz w:val="28"/>
          <w:szCs w:val="28"/>
        </w:rPr>
        <w:t xml:space="preserve"> </w:t>
      </w:r>
      <w:r w:rsidRPr="00984DE1">
        <w:rPr>
          <w:sz w:val="28"/>
          <w:szCs w:val="28"/>
        </w:rPr>
        <w:t xml:space="preserve">выявление существующих ограничений и барьеров, препятствующих доступности среды для инвалидов и оценка потребности в их устранении;  </w:t>
      </w:r>
    </w:p>
    <w:p w14:paraId="3BE7E1B7" w14:textId="7CFC36CB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-</w:t>
      </w:r>
      <w:r w:rsidR="0084166F">
        <w:rPr>
          <w:sz w:val="28"/>
          <w:szCs w:val="28"/>
        </w:rPr>
        <w:t xml:space="preserve"> </w:t>
      </w:r>
      <w:r w:rsidRPr="00984DE1">
        <w:rPr>
          <w:sz w:val="28"/>
          <w:szCs w:val="28"/>
        </w:rPr>
        <w:t>организация беспрепятственного доступа инвалидов и других маломобильных групп населения  к объе</w:t>
      </w:r>
      <w:r>
        <w:rPr>
          <w:sz w:val="28"/>
          <w:szCs w:val="28"/>
        </w:rPr>
        <w:t>ктам поселковой инфраструктуры</w:t>
      </w:r>
      <w:r w:rsidRPr="00984DE1">
        <w:rPr>
          <w:sz w:val="28"/>
          <w:szCs w:val="28"/>
        </w:rPr>
        <w:t xml:space="preserve">;  </w:t>
      </w:r>
    </w:p>
    <w:p w14:paraId="49CB04F8" w14:textId="0E168EB4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>-</w:t>
      </w:r>
      <w:r w:rsidR="0084166F">
        <w:rPr>
          <w:sz w:val="28"/>
          <w:szCs w:val="28"/>
        </w:rPr>
        <w:t xml:space="preserve"> </w:t>
      </w:r>
      <w:r w:rsidRPr="00984DE1">
        <w:rPr>
          <w:sz w:val="28"/>
          <w:szCs w:val="28"/>
        </w:rPr>
        <w:t>реабилитация инвалидов социокультурными методами и методами физической культуры и спорта.</w:t>
      </w:r>
    </w:p>
    <w:p w14:paraId="703F6B81" w14:textId="77777777" w:rsidR="00776225" w:rsidRDefault="00776225" w:rsidP="00F5769A">
      <w:pPr>
        <w:pStyle w:val="a8"/>
        <w:ind w:firstLine="567"/>
        <w:jc w:val="both"/>
        <w:rPr>
          <w:sz w:val="28"/>
          <w:szCs w:val="28"/>
        </w:rPr>
      </w:pPr>
    </w:p>
    <w:p w14:paraId="35E8CBDA" w14:textId="609477C0" w:rsidR="00F5769A" w:rsidRPr="00984DE1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84DE1">
        <w:rPr>
          <w:b/>
          <w:sz w:val="28"/>
          <w:szCs w:val="28"/>
        </w:rPr>
        <w:t xml:space="preserve">Сроки </w:t>
      </w:r>
      <w:r w:rsidR="00286080" w:rsidRPr="00984DE1">
        <w:rPr>
          <w:b/>
          <w:sz w:val="28"/>
          <w:szCs w:val="28"/>
        </w:rPr>
        <w:t>реализации муниципальной</w:t>
      </w:r>
      <w:r w:rsidRPr="00984DE1">
        <w:rPr>
          <w:b/>
          <w:sz w:val="28"/>
          <w:szCs w:val="28"/>
        </w:rPr>
        <w:t xml:space="preserve"> программы</w:t>
      </w:r>
    </w:p>
    <w:p w14:paraId="3EE140AA" w14:textId="77777777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25770EA7" w14:textId="4EF88F22" w:rsidR="00270724" w:rsidRP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Сроки реализации муниципальной п</w:t>
      </w:r>
      <w:r w:rsidR="00286080">
        <w:rPr>
          <w:sz w:val="28"/>
          <w:szCs w:val="28"/>
        </w:rPr>
        <w:t>рограммы рассчитаны на 2023-2026</w:t>
      </w:r>
      <w:r w:rsidRPr="00270724">
        <w:rPr>
          <w:sz w:val="28"/>
          <w:szCs w:val="28"/>
        </w:rPr>
        <w:t xml:space="preserve"> годы. Сроки выполнения отдельных мероприятий определяются в зависимости от их масштабов и подготовленности:</w:t>
      </w:r>
    </w:p>
    <w:p w14:paraId="6379E3FF" w14:textId="77777777" w:rsidR="00270724" w:rsidRP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- 1 этап – 2023 год;</w:t>
      </w:r>
    </w:p>
    <w:p w14:paraId="562CAAD7" w14:textId="77777777" w:rsidR="00270724" w:rsidRP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- 2 этап – 2024 год;</w:t>
      </w:r>
    </w:p>
    <w:p w14:paraId="0AA2E7F4" w14:textId="4C4C30FA" w:rsidR="00270724" w:rsidRDefault="00270724" w:rsidP="00270724">
      <w:pPr>
        <w:pStyle w:val="a8"/>
        <w:ind w:firstLine="567"/>
        <w:rPr>
          <w:sz w:val="28"/>
          <w:szCs w:val="28"/>
        </w:rPr>
      </w:pPr>
      <w:r w:rsidRPr="00270724">
        <w:rPr>
          <w:sz w:val="28"/>
          <w:szCs w:val="28"/>
        </w:rPr>
        <w:t>- 3 этап – 2025 год</w:t>
      </w:r>
    </w:p>
    <w:p w14:paraId="21FFB460" w14:textId="33FC1662" w:rsidR="00286080" w:rsidRPr="00270724" w:rsidRDefault="00286080" w:rsidP="0027072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- 4 этап – 2026 год.</w:t>
      </w:r>
    </w:p>
    <w:p w14:paraId="1143FFDD" w14:textId="0D703A3E" w:rsidR="00F5769A" w:rsidRDefault="00F5769A" w:rsidP="00270724">
      <w:pPr>
        <w:pStyle w:val="a8"/>
        <w:ind w:firstLine="567"/>
        <w:jc w:val="both"/>
        <w:rPr>
          <w:b/>
          <w:sz w:val="28"/>
          <w:szCs w:val="28"/>
        </w:rPr>
      </w:pPr>
    </w:p>
    <w:p w14:paraId="78BB7EA6" w14:textId="77777777" w:rsidR="00F5769A" w:rsidRPr="00984DE1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84DE1">
        <w:rPr>
          <w:b/>
          <w:sz w:val="28"/>
          <w:szCs w:val="28"/>
        </w:rPr>
        <w:t xml:space="preserve">Обоснование ресурсного обеспечения Программы </w:t>
      </w:r>
      <w:r>
        <w:rPr>
          <w:b/>
          <w:sz w:val="28"/>
          <w:szCs w:val="28"/>
        </w:rPr>
        <w:t xml:space="preserve"> </w:t>
      </w:r>
    </w:p>
    <w:p w14:paraId="4BF69D71" w14:textId="77777777" w:rsidR="00F5769A" w:rsidRPr="00984DE1" w:rsidRDefault="00F5769A" w:rsidP="00F5769A">
      <w:pPr>
        <w:pStyle w:val="a8"/>
        <w:ind w:firstLine="567"/>
        <w:rPr>
          <w:sz w:val="28"/>
          <w:szCs w:val="28"/>
        </w:rPr>
      </w:pPr>
    </w:p>
    <w:p w14:paraId="4F02CA8C" w14:textId="4C0E0EC8" w:rsidR="00F5769A" w:rsidRPr="00984DE1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 xml:space="preserve">Объем средств на реализацию Программы за счет средств бюджета  муниципального образования </w:t>
      </w:r>
      <w:r>
        <w:rPr>
          <w:sz w:val="28"/>
          <w:szCs w:val="28"/>
        </w:rPr>
        <w:t xml:space="preserve">Сургутский </w:t>
      </w:r>
      <w:r w:rsidR="00971BB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 устанавливается</w:t>
      </w:r>
      <w:r w:rsidRPr="00984DE1">
        <w:rPr>
          <w:sz w:val="28"/>
          <w:szCs w:val="28"/>
        </w:rPr>
        <w:t xml:space="preserve">  решением  </w:t>
      </w:r>
      <w:r>
        <w:rPr>
          <w:sz w:val="28"/>
          <w:szCs w:val="28"/>
        </w:rPr>
        <w:t xml:space="preserve">Думы </w:t>
      </w:r>
      <w:r w:rsidRPr="00984DE1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Сургутский район</w:t>
      </w:r>
      <w:r w:rsidRPr="00984DE1">
        <w:rPr>
          <w:sz w:val="28"/>
          <w:szCs w:val="28"/>
        </w:rPr>
        <w:t xml:space="preserve">. </w:t>
      </w:r>
      <w:r w:rsidRPr="00C54DBD">
        <w:rPr>
          <w:sz w:val="28"/>
          <w:szCs w:val="28"/>
        </w:rPr>
        <w:t>Объем средств на реализацию Программы за счет средств бюджета  муниципального образования  городское  поселение   Барсово  устанавливается  ежегодно  решением  Совета  депутатов муниципального образования городское поселение Барсово  о  бюджете  на  очередной финансовый год и плановый период.</w:t>
      </w:r>
      <w:r w:rsidRPr="00984DE1">
        <w:rPr>
          <w:sz w:val="28"/>
          <w:szCs w:val="28"/>
        </w:rPr>
        <w:t xml:space="preserve"> </w:t>
      </w:r>
    </w:p>
    <w:p w14:paraId="3921362D" w14:textId="090A21A9" w:rsidR="00F5769A" w:rsidRPr="000262D2" w:rsidRDefault="00D31C0D" w:rsidP="00F5769A">
      <w:pPr>
        <w:pStyle w:val="a8"/>
        <w:ind w:firstLine="567"/>
        <w:jc w:val="both"/>
        <w:rPr>
          <w:sz w:val="28"/>
          <w:szCs w:val="28"/>
        </w:rPr>
      </w:pPr>
      <w:r w:rsidRPr="000262D2">
        <w:rPr>
          <w:sz w:val="28"/>
          <w:szCs w:val="28"/>
        </w:rPr>
        <w:t>В целом на реализацию Программы на период 2023</w:t>
      </w:r>
      <w:r w:rsidR="00776225">
        <w:rPr>
          <w:sz w:val="28"/>
          <w:szCs w:val="28"/>
        </w:rPr>
        <w:t xml:space="preserve"> – </w:t>
      </w:r>
      <w:r w:rsidR="00F5769A" w:rsidRPr="000262D2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="00776225">
        <w:rPr>
          <w:sz w:val="28"/>
          <w:szCs w:val="28"/>
        </w:rPr>
        <w:t xml:space="preserve"> </w:t>
      </w:r>
      <w:r w:rsidRPr="000262D2">
        <w:rPr>
          <w:sz w:val="28"/>
          <w:szCs w:val="28"/>
        </w:rPr>
        <w:t>годов предусмотрен объем</w:t>
      </w:r>
      <w:r w:rsidR="00F5769A" w:rsidRPr="000262D2">
        <w:rPr>
          <w:sz w:val="28"/>
          <w:szCs w:val="28"/>
        </w:rPr>
        <w:t xml:space="preserve"> финансирования на </w:t>
      </w:r>
      <w:proofErr w:type="gramStart"/>
      <w:r w:rsidR="00F5769A" w:rsidRPr="000262D2">
        <w:rPr>
          <w:sz w:val="28"/>
          <w:szCs w:val="28"/>
        </w:rPr>
        <w:t xml:space="preserve">сумму  </w:t>
      </w:r>
      <w:r w:rsidR="00C21A6D">
        <w:rPr>
          <w:sz w:val="28"/>
          <w:szCs w:val="28"/>
        </w:rPr>
        <w:t>488</w:t>
      </w:r>
      <w:proofErr w:type="gramEnd"/>
      <w:r w:rsidR="00C21A6D">
        <w:rPr>
          <w:sz w:val="28"/>
          <w:szCs w:val="28"/>
        </w:rPr>
        <w:t> 853,84</w:t>
      </w:r>
      <w:r w:rsidR="00F5769A" w:rsidRPr="000262D2">
        <w:rPr>
          <w:sz w:val="28"/>
          <w:szCs w:val="28"/>
        </w:rPr>
        <w:t xml:space="preserve"> тысяч рублей, в том числе:  </w:t>
      </w:r>
    </w:p>
    <w:p w14:paraId="4A28239B" w14:textId="77777777" w:rsidR="00F5769A" w:rsidRPr="000262D2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1"/>
        <w:gridCol w:w="1767"/>
        <w:gridCol w:w="1473"/>
        <w:gridCol w:w="1473"/>
        <w:gridCol w:w="1362"/>
        <w:gridCol w:w="1330"/>
      </w:tblGrid>
      <w:tr w:rsidR="00D31C0D" w:rsidRPr="000262D2" w14:paraId="04B9B2A4" w14:textId="402BFE79" w:rsidTr="00D31C0D">
        <w:tc>
          <w:tcPr>
            <w:tcW w:w="3106" w:type="dxa"/>
          </w:tcPr>
          <w:p w14:paraId="00EAC130" w14:textId="77777777" w:rsidR="00D31C0D" w:rsidRPr="000262D2" w:rsidRDefault="00D31C0D" w:rsidP="00D31C0D">
            <w:pPr>
              <w:pStyle w:val="a8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7004D8B1" w14:textId="77777777" w:rsidR="00D31C0D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Всего</w:t>
            </w:r>
          </w:p>
          <w:p w14:paraId="6AEE1840" w14:textId="1C681533" w:rsidR="00D31C0D" w:rsidRPr="000262D2" w:rsidRDefault="00D31C0D" w:rsidP="00D31C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494" w:type="dxa"/>
          </w:tcPr>
          <w:p w14:paraId="4B2543D7" w14:textId="39E505BE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14:paraId="6FA85ADB" w14:textId="77777777" w:rsidR="00D31C0D" w:rsidRPr="000262D2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94" w:type="dxa"/>
          </w:tcPr>
          <w:p w14:paraId="28B275E7" w14:textId="71F72FDC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14:paraId="6161D96F" w14:textId="77777777" w:rsidR="00D31C0D" w:rsidRPr="000262D2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67" w:type="dxa"/>
          </w:tcPr>
          <w:p w14:paraId="01DF7236" w14:textId="7B282305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  <w:p w14:paraId="742D30E5" w14:textId="77777777" w:rsidR="00D31C0D" w:rsidRPr="000262D2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</w:tcPr>
          <w:p w14:paraId="151F0F3A" w14:textId="24DA5972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</w:p>
          <w:p w14:paraId="72CE4970" w14:textId="6397DA8B" w:rsidR="00D31C0D" w:rsidRPr="000262D2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31C0D" w:rsidRPr="000262D2" w14:paraId="4B18D31A" w14:textId="6EE43396" w:rsidTr="00D31C0D">
        <w:tc>
          <w:tcPr>
            <w:tcW w:w="3106" w:type="dxa"/>
          </w:tcPr>
          <w:p w14:paraId="6306E1C4" w14:textId="77777777" w:rsidR="00D31C0D" w:rsidRPr="000262D2" w:rsidRDefault="00D31C0D" w:rsidP="00D31C0D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Всего,</w:t>
            </w:r>
          </w:p>
          <w:p w14:paraId="1A101225" w14:textId="77777777" w:rsidR="00D31C0D" w:rsidRPr="000262D2" w:rsidRDefault="00D31C0D" w:rsidP="00D31C0D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0" w:type="dxa"/>
          </w:tcPr>
          <w:p w14:paraId="7594C52B" w14:textId="01381632" w:rsidR="00D31C0D" w:rsidRPr="00D31C0D" w:rsidRDefault="00D31C0D" w:rsidP="00D31C0D">
            <w:pPr>
              <w:pStyle w:val="a8"/>
              <w:jc w:val="center"/>
              <w:rPr>
                <w:sz w:val="22"/>
                <w:szCs w:val="22"/>
              </w:rPr>
            </w:pPr>
            <w:r w:rsidRPr="00D31C0D">
              <w:rPr>
                <w:sz w:val="22"/>
                <w:szCs w:val="22"/>
              </w:rPr>
              <w:t>488 853,84</w:t>
            </w:r>
          </w:p>
        </w:tc>
        <w:tc>
          <w:tcPr>
            <w:tcW w:w="1494" w:type="dxa"/>
          </w:tcPr>
          <w:p w14:paraId="675CF782" w14:textId="2DB27A1E" w:rsidR="00D31C0D" w:rsidRPr="00B703A7" w:rsidRDefault="00D31C0D" w:rsidP="00D31C0D">
            <w:pPr>
              <w:pStyle w:val="a8"/>
            </w:pPr>
            <w:r w:rsidRPr="00B703A7">
              <w:t>488 853,84</w:t>
            </w:r>
          </w:p>
        </w:tc>
        <w:tc>
          <w:tcPr>
            <w:tcW w:w="1494" w:type="dxa"/>
          </w:tcPr>
          <w:p w14:paraId="74901DD9" w14:textId="6F55198F" w:rsidR="00D31C0D" w:rsidRPr="000262D2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67" w:type="dxa"/>
          </w:tcPr>
          <w:p w14:paraId="57D6160D" w14:textId="76CC4DCF" w:rsidR="00D31C0D" w:rsidRPr="000262D2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9C02E5" w14:textId="0BC2DB19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31C0D" w:rsidRPr="000262D2" w14:paraId="71E161EA" w14:textId="5327D957" w:rsidTr="00D31C0D">
        <w:tc>
          <w:tcPr>
            <w:tcW w:w="3106" w:type="dxa"/>
          </w:tcPr>
          <w:p w14:paraId="1267793F" w14:textId="77777777" w:rsidR="00D31C0D" w:rsidRPr="000262D2" w:rsidRDefault="00D31C0D" w:rsidP="00D31C0D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Средства бюджета Сургутского района</w:t>
            </w:r>
          </w:p>
        </w:tc>
        <w:tc>
          <w:tcPr>
            <w:tcW w:w="1820" w:type="dxa"/>
          </w:tcPr>
          <w:p w14:paraId="26A30F79" w14:textId="2343AAFB" w:rsidR="00D31C0D" w:rsidRPr="000262D2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14:paraId="58956787" w14:textId="682929AB" w:rsidR="00D31C0D" w:rsidRPr="00BD05EB" w:rsidRDefault="00D31C0D" w:rsidP="00D31C0D">
            <w:pPr>
              <w:pStyle w:val="a8"/>
              <w:jc w:val="center"/>
            </w:pPr>
            <w:r w:rsidRPr="00BD05EB">
              <w:t>53 773,93</w:t>
            </w:r>
          </w:p>
        </w:tc>
        <w:tc>
          <w:tcPr>
            <w:tcW w:w="1494" w:type="dxa"/>
          </w:tcPr>
          <w:p w14:paraId="76B18653" w14:textId="5C05DDB9" w:rsidR="00D31C0D" w:rsidRPr="000262D2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67" w:type="dxa"/>
          </w:tcPr>
          <w:p w14:paraId="137B07A8" w14:textId="31D23E64" w:rsidR="00D31C0D" w:rsidRPr="000262D2" w:rsidRDefault="00D31C0D" w:rsidP="00D31C0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262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55" w:type="dxa"/>
          </w:tcPr>
          <w:p w14:paraId="3AC9C9C1" w14:textId="17E010F2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31C0D" w:rsidRPr="000262D2" w14:paraId="5DA6645F" w14:textId="6A4DC136" w:rsidTr="00D31C0D">
        <w:tc>
          <w:tcPr>
            <w:tcW w:w="3106" w:type="dxa"/>
          </w:tcPr>
          <w:p w14:paraId="6E763C73" w14:textId="77777777" w:rsidR="00D31C0D" w:rsidRPr="000262D2" w:rsidRDefault="00D31C0D" w:rsidP="00D31C0D">
            <w:pPr>
              <w:pStyle w:val="a8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Средства бюджета городского поселения Барсово</w:t>
            </w:r>
          </w:p>
        </w:tc>
        <w:tc>
          <w:tcPr>
            <w:tcW w:w="1820" w:type="dxa"/>
          </w:tcPr>
          <w:p w14:paraId="48F9FDF0" w14:textId="6BC00945" w:rsidR="00D31C0D" w:rsidRPr="000262D2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14:paraId="398FCB43" w14:textId="7FB9AF31" w:rsidR="00D31C0D" w:rsidRPr="000262D2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14:paraId="5C759278" w14:textId="7407FEB1" w:rsidR="00D31C0D" w:rsidRPr="000262D2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67" w:type="dxa"/>
          </w:tcPr>
          <w:p w14:paraId="2580EA39" w14:textId="2D76C561" w:rsidR="00D31C0D" w:rsidRPr="000262D2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FA1520" w14:textId="61EFD840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31C0D" w:rsidRPr="000262D2" w14:paraId="7C5383B3" w14:textId="6C0944AA" w:rsidTr="00D31C0D">
        <w:tc>
          <w:tcPr>
            <w:tcW w:w="3106" w:type="dxa"/>
          </w:tcPr>
          <w:p w14:paraId="3CC8FDC2" w14:textId="212E112B" w:rsidR="00D31C0D" w:rsidRPr="000262D2" w:rsidRDefault="00D31C0D" w:rsidP="00D31C0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ХМАО-Югры</w:t>
            </w:r>
          </w:p>
        </w:tc>
        <w:tc>
          <w:tcPr>
            <w:tcW w:w="1820" w:type="dxa"/>
          </w:tcPr>
          <w:p w14:paraId="05BBCC71" w14:textId="77777777" w:rsidR="00D31C0D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109EB577" w14:textId="4EA47FD3" w:rsidR="00D31C0D" w:rsidRPr="00BD05EB" w:rsidRDefault="00D31C0D" w:rsidP="00D31C0D">
            <w:pPr>
              <w:pStyle w:val="a8"/>
            </w:pPr>
            <w:r w:rsidRPr="00BD05EB">
              <w:t>435 079,91</w:t>
            </w:r>
          </w:p>
        </w:tc>
        <w:tc>
          <w:tcPr>
            <w:tcW w:w="1494" w:type="dxa"/>
          </w:tcPr>
          <w:p w14:paraId="33A4425D" w14:textId="77777777" w:rsidR="00D31C0D" w:rsidRDefault="00D31C0D" w:rsidP="00D31C0D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F92C31A" w14:textId="1F8EFF33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9C1802" w14:textId="56CC97C3" w:rsidR="00D31C0D" w:rsidRDefault="00D31C0D" w:rsidP="00D31C0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53657E48" w14:textId="0CBFC98C" w:rsidR="00F5769A" w:rsidRPr="00537A6D" w:rsidRDefault="00F5769A" w:rsidP="00F5769A">
      <w:pPr>
        <w:pStyle w:val="a8"/>
        <w:ind w:firstLine="567"/>
        <w:jc w:val="both"/>
      </w:pPr>
      <w:r w:rsidRPr="00537A6D">
        <w:t>*Суммы указаны справочно, с целью планирования, исходя из планов проведения мероприятий, и будут корректироваться. Фактический объем финансирования будет утверждаться при формировании бюджетов на 202</w:t>
      </w:r>
      <w:r w:rsidR="00053EA0" w:rsidRPr="00537A6D">
        <w:t>4</w:t>
      </w:r>
      <w:r w:rsidRPr="00537A6D">
        <w:t>, 202</w:t>
      </w:r>
      <w:r w:rsidR="00053EA0" w:rsidRPr="00537A6D">
        <w:t>5</w:t>
      </w:r>
      <w:r w:rsidR="00537A6D">
        <w:t xml:space="preserve"> </w:t>
      </w:r>
      <w:r w:rsidRPr="00537A6D">
        <w:t>гг.</w:t>
      </w:r>
    </w:p>
    <w:p w14:paraId="7F5855E1" w14:textId="77777777" w:rsidR="00053EA0" w:rsidRDefault="00053EA0" w:rsidP="00F5769A">
      <w:pPr>
        <w:pStyle w:val="a8"/>
        <w:ind w:firstLine="567"/>
        <w:jc w:val="both"/>
        <w:rPr>
          <w:sz w:val="28"/>
          <w:szCs w:val="28"/>
        </w:rPr>
      </w:pPr>
    </w:p>
    <w:p w14:paraId="77AA6DF7" w14:textId="381E656F" w:rsidR="00F5769A" w:rsidRDefault="00730440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B6FC7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ханизм реализации Программы</w:t>
      </w:r>
    </w:p>
    <w:p w14:paraId="60498674" w14:textId="77777777" w:rsidR="00F5769A" w:rsidRPr="002B6FC7" w:rsidRDefault="00F5769A" w:rsidP="00F5769A">
      <w:pPr>
        <w:pStyle w:val="a8"/>
        <w:ind w:firstLine="567"/>
        <w:jc w:val="both"/>
        <w:rPr>
          <w:b/>
          <w:sz w:val="28"/>
          <w:szCs w:val="28"/>
        </w:rPr>
      </w:pPr>
      <w:r w:rsidRPr="002B6FC7">
        <w:rPr>
          <w:b/>
          <w:sz w:val="28"/>
          <w:szCs w:val="28"/>
        </w:rPr>
        <w:t xml:space="preserve"> </w:t>
      </w:r>
    </w:p>
    <w:p w14:paraId="7FB7F55D" w14:textId="17956010" w:rsidR="00F5769A" w:rsidRPr="00B703A7" w:rsidRDefault="00F5769A" w:rsidP="00F5769A">
      <w:pPr>
        <w:pStyle w:val="a8"/>
        <w:ind w:firstLine="567"/>
        <w:jc w:val="both"/>
        <w:rPr>
          <w:sz w:val="28"/>
          <w:szCs w:val="28"/>
          <w:highlight w:val="yellow"/>
        </w:rPr>
      </w:pPr>
      <w:r w:rsidRPr="002B6FC7">
        <w:rPr>
          <w:sz w:val="28"/>
          <w:szCs w:val="28"/>
        </w:rPr>
        <w:t>Ответственными за выполнение мероприятий Программы явля</w:t>
      </w:r>
      <w:r w:rsidR="00B53CEA">
        <w:rPr>
          <w:sz w:val="28"/>
          <w:szCs w:val="28"/>
        </w:rPr>
        <w:t>ю</w:t>
      </w:r>
      <w:r w:rsidRPr="002B6FC7">
        <w:rPr>
          <w:sz w:val="28"/>
          <w:szCs w:val="28"/>
        </w:rPr>
        <w:t xml:space="preserve">тся </w:t>
      </w:r>
      <w:r w:rsidRPr="000262D2">
        <w:rPr>
          <w:sz w:val="28"/>
          <w:szCs w:val="28"/>
        </w:rPr>
        <w:t>отдел муниципального хозяйства, ГО и ЧС и пожарной безопасности администрации городского поселения Барсово, служба по организации деятельности администраци</w:t>
      </w:r>
      <w:r w:rsidR="00565950">
        <w:rPr>
          <w:sz w:val="28"/>
          <w:szCs w:val="28"/>
        </w:rPr>
        <w:t>и городского поселения Барсово,</w:t>
      </w:r>
      <w:r>
        <w:rPr>
          <w:sz w:val="28"/>
          <w:szCs w:val="28"/>
        </w:rPr>
        <w:t xml:space="preserve"> </w:t>
      </w:r>
      <w:r w:rsidR="00B53CEA">
        <w:rPr>
          <w:sz w:val="28"/>
          <w:szCs w:val="28"/>
        </w:rPr>
        <w:t>М</w:t>
      </w:r>
      <w:r w:rsidRPr="00CF7C95">
        <w:rPr>
          <w:sz w:val="28"/>
          <w:szCs w:val="28"/>
        </w:rPr>
        <w:t xml:space="preserve">униципальное казенное </w:t>
      </w:r>
      <w:r w:rsidRPr="003E578E">
        <w:rPr>
          <w:sz w:val="28"/>
          <w:szCs w:val="28"/>
        </w:rPr>
        <w:t>учреждение «Административно-хозяйственное управление»,</w:t>
      </w:r>
      <w:r w:rsidR="00730440" w:rsidRPr="003E578E">
        <w:rPr>
          <w:sz w:val="28"/>
          <w:szCs w:val="28"/>
        </w:rPr>
        <w:t xml:space="preserve"> Муниципальное казенное учреждение</w:t>
      </w:r>
      <w:r w:rsidR="00A829AE" w:rsidRPr="003E578E">
        <w:rPr>
          <w:sz w:val="28"/>
          <w:szCs w:val="28"/>
        </w:rPr>
        <w:t xml:space="preserve"> спорта </w:t>
      </w:r>
      <w:r w:rsidRPr="003E578E">
        <w:rPr>
          <w:sz w:val="28"/>
          <w:szCs w:val="28"/>
        </w:rPr>
        <w:t xml:space="preserve"> «</w:t>
      </w:r>
      <w:r w:rsidR="00A829AE" w:rsidRPr="003E578E">
        <w:rPr>
          <w:sz w:val="28"/>
          <w:szCs w:val="28"/>
        </w:rPr>
        <w:t>С</w:t>
      </w:r>
      <w:r w:rsidRPr="003E578E">
        <w:rPr>
          <w:sz w:val="28"/>
          <w:szCs w:val="28"/>
        </w:rPr>
        <w:t>портивный комплекс «Барс».</w:t>
      </w:r>
    </w:p>
    <w:p w14:paraId="4F4D0033" w14:textId="528E2601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3E578E">
        <w:rPr>
          <w:sz w:val="28"/>
          <w:szCs w:val="28"/>
        </w:rPr>
        <w:t>Управление   реализацией Программы</w:t>
      </w:r>
      <w:r w:rsidRPr="002B6FC7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2B6FC7">
        <w:rPr>
          <w:sz w:val="28"/>
          <w:szCs w:val="28"/>
        </w:rPr>
        <w:t>т  координато</w:t>
      </w:r>
      <w:r>
        <w:rPr>
          <w:sz w:val="28"/>
          <w:szCs w:val="28"/>
        </w:rPr>
        <w:t>ры</w:t>
      </w:r>
      <w:r w:rsidRPr="002B6FC7">
        <w:rPr>
          <w:sz w:val="28"/>
          <w:szCs w:val="28"/>
        </w:rPr>
        <w:t xml:space="preserve"> муниципальной программы. </w:t>
      </w:r>
    </w:p>
    <w:p w14:paraId="580D7154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Механизм реализации Программы включает: </w:t>
      </w:r>
    </w:p>
    <w:p w14:paraId="16C18453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разработку  и  принятие  муниципальных  нормативных  правовых  актов  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2B6FC7">
        <w:rPr>
          <w:sz w:val="28"/>
          <w:szCs w:val="28"/>
        </w:rPr>
        <w:t xml:space="preserve">,  необходимых для выполнения Программы; </w:t>
      </w:r>
    </w:p>
    <w:p w14:paraId="18FE31B5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ежегодное  формирование  (уточнение)  перечня  программных  мероприятий  на  очередной финансовый год и плановый период с уточнением затрат по программным мероприятиям в соответствии  с  мониторингом  фактически  достигнутых  и  целевых  показателей  реализации Программы; </w:t>
      </w:r>
    </w:p>
    <w:p w14:paraId="6AC5A027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обеспечение управления Программой и эффективное использование выделенных средств;  </w:t>
      </w:r>
    </w:p>
    <w:p w14:paraId="3A9DE93C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</w:t>
      </w:r>
      <w:r>
        <w:rPr>
          <w:sz w:val="28"/>
          <w:szCs w:val="28"/>
        </w:rPr>
        <w:t>включение</w:t>
      </w:r>
      <w:r w:rsidRPr="002B6FC7">
        <w:rPr>
          <w:sz w:val="28"/>
          <w:szCs w:val="28"/>
        </w:rPr>
        <w:t xml:space="preserve"> отчета о выполнении Программы в состав итогов социально-экономического развития  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2B6FC7">
        <w:rPr>
          <w:sz w:val="28"/>
          <w:szCs w:val="28"/>
        </w:rPr>
        <w:t xml:space="preserve">;  </w:t>
      </w:r>
    </w:p>
    <w:p w14:paraId="57098062" w14:textId="77777777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- информирование общественности о ходе и ре</w:t>
      </w:r>
      <w:r>
        <w:rPr>
          <w:sz w:val="28"/>
          <w:szCs w:val="28"/>
        </w:rPr>
        <w:t>зультатах реализации Программы.</w:t>
      </w:r>
    </w:p>
    <w:p w14:paraId="228F046C" w14:textId="7F3F5AC7" w:rsidR="00F5769A" w:rsidRDefault="00E711A6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Координатор</w:t>
      </w:r>
      <w:r>
        <w:rPr>
          <w:sz w:val="28"/>
          <w:szCs w:val="28"/>
        </w:rPr>
        <w:t>ами</w:t>
      </w:r>
      <w:r w:rsidRPr="002B6FC7">
        <w:rPr>
          <w:sz w:val="28"/>
          <w:szCs w:val="28"/>
        </w:rPr>
        <w:t xml:space="preserve"> Программы являются начальник</w:t>
      </w:r>
      <w:r w:rsidR="00585F67" w:rsidRPr="00585F67">
        <w:rPr>
          <w:sz w:val="28"/>
          <w:szCs w:val="28"/>
        </w:rPr>
        <w:t xml:space="preserve"> отдела муниципального хозяйства, ГО и ЧС и пожарной безопасности</w:t>
      </w:r>
      <w:r w:rsidR="00585F67">
        <w:rPr>
          <w:sz w:val="28"/>
          <w:szCs w:val="28"/>
        </w:rPr>
        <w:t xml:space="preserve"> и</w:t>
      </w:r>
      <w:r w:rsidR="00585F67" w:rsidRPr="00585F67">
        <w:rPr>
          <w:sz w:val="28"/>
          <w:szCs w:val="28"/>
        </w:rPr>
        <w:t xml:space="preserve"> начальник службы по организации деятельности администрации</w:t>
      </w:r>
      <w:r w:rsidR="00585F67">
        <w:rPr>
          <w:sz w:val="28"/>
          <w:szCs w:val="28"/>
        </w:rPr>
        <w:t xml:space="preserve"> (в соответствии с полномочиями отдела (службы)</w:t>
      </w:r>
      <w:r w:rsidR="00F5769A" w:rsidRPr="002B6FC7">
        <w:rPr>
          <w:sz w:val="28"/>
          <w:szCs w:val="28"/>
        </w:rPr>
        <w:t xml:space="preserve">. </w:t>
      </w:r>
    </w:p>
    <w:p w14:paraId="63A96E63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Координатор</w:t>
      </w:r>
      <w:r>
        <w:rPr>
          <w:sz w:val="28"/>
          <w:szCs w:val="28"/>
        </w:rPr>
        <w:t>ы</w:t>
      </w:r>
      <w:r w:rsidRPr="002B6FC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(по направлениям своей деятельности) </w:t>
      </w:r>
      <w:r w:rsidRPr="002B6FC7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2B6FC7">
        <w:rPr>
          <w:sz w:val="28"/>
          <w:szCs w:val="28"/>
        </w:rPr>
        <w:t xml:space="preserve">т: </w:t>
      </w:r>
    </w:p>
    <w:p w14:paraId="75FCACEB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текущее управление реализацией Программы;  </w:t>
      </w:r>
    </w:p>
    <w:p w14:paraId="7982B538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 внесение предложений об изменении объемов финансовых средств, направляемых на решение отдельных задач Программы;  </w:t>
      </w:r>
    </w:p>
    <w:p w14:paraId="266F1D4E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контроль за реализацией Программы;  </w:t>
      </w:r>
    </w:p>
    <w:p w14:paraId="0FC40BD6" w14:textId="77777777" w:rsidR="00F5769A" w:rsidRPr="002B6FC7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 xml:space="preserve">- координацию деятельности участников Программы;  </w:t>
      </w:r>
    </w:p>
    <w:p w14:paraId="6F06C3B1" w14:textId="744E4AAD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2B6FC7">
        <w:rPr>
          <w:sz w:val="28"/>
          <w:szCs w:val="28"/>
        </w:rPr>
        <w:t>-</w:t>
      </w:r>
      <w:r w:rsidR="00730440">
        <w:rPr>
          <w:sz w:val="28"/>
          <w:szCs w:val="28"/>
        </w:rPr>
        <w:t xml:space="preserve"> </w:t>
      </w:r>
      <w:r w:rsidRPr="002B6FC7">
        <w:rPr>
          <w:sz w:val="28"/>
          <w:szCs w:val="28"/>
        </w:rPr>
        <w:t xml:space="preserve">мониторинг и </w:t>
      </w:r>
      <w:r w:rsidR="00730440" w:rsidRPr="002B6FC7">
        <w:rPr>
          <w:sz w:val="28"/>
          <w:szCs w:val="28"/>
        </w:rPr>
        <w:t>оценку результативности</w:t>
      </w:r>
      <w:r w:rsidRPr="002B6FC7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Программы</w:t>
      </w:r>
      <w:r w:rsidRPr="002B6FC7">
        <w:rPr>
          <w:sz w:val="28"/>
          <w:szCs w:val="28"/>
        </w:rPr>
        <w:t xml:space="preserve">, обеспечивает при необходимости их корректировку.     </w:t>
      </w:r>
    </w:p>
    <w:p w14:paraId="718E4AEB" w14:textId="77777777" w:rsidR="00F5769A" w:rsidRDefault="00F5769A" w:rsidP="00F5769A">
      <w:pPr>
        <w:pStyle w:val="a8"/>
        <w:ind w:firstLine="567"/>
        <w:jc w:val="both"/>
        <w:rPr>
          <w:sz w:val="28"/>
          <w:szCs w:val="28"/>
        </w:rPr>
      </w:pPr>
    </w:p>
    <w:p w14:paraId="7ADD0FAE" w14:textId="77777777" w:rsidR="00F5769A" w:rsidRDefault="00F5769A" w:rsidP="00B53CEA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ожидаемой эффективности программы</w:t>
      </w:r>
    </w:p>
    <w:p w14:paraId="0DAF7F39" w14:textId="77777777" w:rsidR="00F5769A" w:rsidRDefault="00F5769A" w:rsidP="00F5769A">
      <w:pPr>
        <w:pStyle w:val="a8"/>
        <w:rPr>
          <w:b/>
          <w:sz w:val="28"/>
          <w:szCs w:val="28"/>
        </w:rPr>
      </w:pPr>
    </w:p>
    <w:p w14:paraId="20B06EAC" w14:textId="77777777" w:rsidR="00F5769A" w:rsidRPr="007B2F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7B2F9A">
        <w:rPr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14:paraId="2B928278" w14:textId="77777777" w:rsidR="00F5769A" w:rsidRPr="007B2F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7B2F9A">
        <w:rPr>
          <w:sz w:val="28"/>
          <w:szCs w:val="28"/>
        </w:rPr>
        <w:t>Оценка эффективности реализации Программы проводится координатор</w:t>
      </w:r>
      <w:r>
        <w:rPr>
          <w:sz w:val="28"/>
          <w:szCs w:val="28"/>
        </w:rPr>
        <w:t xml:space="preserve">ами </w:t>
      </w:r>
      <w:r w:rsidRPr="007B2F9A">
        <w:rPr>
          <w:sz w:val="28"/>
          <w:szCs w:val="28"/>
        </w:rPr>
        <w:t>Программы на основе информации, необходимой для её проведения, представляемой исполнителями Программы.</w:t>
      </w:r>
    </w:p>
    <w:p w14:paraId="2EA40219" w14:textId="0DDECD23" w:rsidR="00F5769A" w:rsidRPr="007B2F9A" w:rsidRDefault="00F5769A" w:rsidP="00F5769A">
      <w:pPr>
        <w:pStyle w:val="a8"/>
        <w:ind w:firstLine="567"/>
        <w:jc w:val="both"/>
        <w:rPr>
          <w:sz w:val="28"/>
          <w:szCs w:val="28"/>
        </w:rPr>
      </w:pPr>
      <w:r w:rsidRPr="007B2F9A">
        <w:rPr>
          <w:sz w:val="28"/>
          <w:szCs w:val="28"/>
        </w:rPr>
        <w:t xml:space="preserve">Оценка эффективности реализации Программы проводится в соответствии с порядком проведения </w:t>
      </w:r>
      <w:r>
        <w:rPr>
          <w:sz w:val="28"/>
          <w:szCs w:val="28"/>
        </w:rPr>
        <w:t>мониторинга и оценки эффективности реализации</w:t>
      </w:r>
      <w:r w:rsidRPr="007B2F9A">
        <w:rPr>
          <w:sz w:val="28"/>
          <w:szCs w:val="28"/>
        </w:rPr>
        <w:t xml:space="preserve"> муниципальных программ 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7B2F9A">
        <w:rPr>
          <w:sz w:val="28"/>
          <w:szCs w:val="28"/>
        </w:rPr>
        <w:t xml:space="preserve">, утверждённым постановлением </w:t>
      </w:r>
      <w:r>
        <w:rPr>
          <w:sz w:val="28"/>
          <w:szCs w:val="28"/>
        </w:rPr>
        <w:t>городского поселения Барсово от 31.03.2014 № 57-нпа.</w:t>
      </w:r>
    </w:p>
    <w:p w14:paraId="64F13E04" w14:textId="77777777" w:rsidR="00F5769A" w:rsidRDefault="00F5769A" w:rsidP="00F5769A">
      <w:pPr>
        <w:pStyle w:val="a8"/>
        <w:rPr>
          <w:b/>
          <w:sz w:val="28"/>
          <w:szCs w:val="28"/>
        </w:rPr>
      </w:pPr>
    </w:p>
    <w:p w14:paraId="397F1F02" w14:textId="77777777" w:rsidR="001E75B1" w:rsidRDefault="001E75B1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CD56C30" w14:textId="77777777" w:rsidR="00BC6BD1" w:rsidRDefault="00BC6BD1" w:rsidP="00FA4B78">
      <w:pPr>
        <w:widowControl/>
        <w:autoSpaceDE/>
        <w:autoSpaceDN/>
        <w:adjustRightInd/>
      </w:pPr>
    </w:p>
    <w:p w14:paraId="02A44CD3" w14:textId="77777777" w:rsidR="00BE354B" w:rsidRDefault="00BE354B" w:rsidP="00FA4B78">
      <w:pPr>
        <w:widowControl/>
        <w:autoSpaceDE/>
        <w:autoSpaceDN/>
        <w:adjustRightInd/>
      </w:pPr>
    </w:p>
    <w:p w14:paraId="7423F6E4" w14:textId="77777777" w:rsidR="00BE354B" w:rsidRDefault="00BE354B" w:rsidP="00FA4B78">
      <w:pPr>
        <w:widowControl/>
        <w:autoSpaceDE/>
        <w:autoSpaceDN/>
        <w:adjustRightInd/>
      </w:pPr>
    </w:p>
    <w:p w14:paraId="22C38A89" w14:textId="77777777" w:rsidR="00BE354B" w:rsidRDefault="00BE354B" w:rsidP="00FA4B78">
      <w:pPr>
        <w:widowControl/>
        <w:autoSpaceDE/>
        <w:autoSpaceDN/>
        <w:adjustRightInd/>
      </w:pPr>
    </w:p>
    <w:p w14:paraId="42A65DFF" w14:textId="77777777" w:rsidR="00BE354B" w:rsidRDefault="00BE354B" w:rsidP="00FA4B78">
      <w:pPr>
        <w:widowControl/>
        <w:autoSpaceDE/>
        <w:autoSpaceDN/>
        <w:adjustRightInd/>
      </w:pPr>
    </w:p>
    <w:p w14:paraId="0370CA45" w14:textId="77777777" w:rsidR="00BE354B" w:rsidRDefault="00BE354B" w:rsidP="00FA4B78">
      <w:pPr>
        <w:widowControl/>
        <w:autoSpaceDE/>
        <w:autoSpaceDN/>
        <w:adjustRightInd/>
      </w:pPr>
    </w:p>
    <w:p w14:paraId="190C693F" w14:textId="77777777" w:rsidR="00BE354B" w:rsidRDefault="00BE354B" w:rsidP="00FA4B78">
      <w:pPr>
        <w:widowControl/>
        <w:autoSpaceDE/>
        <w:autoSpaceDN/>
        <w:adjustRightInd/>
      </w:pPr>
    </w:p>
    <w:p w14:paraId="29206E57" w14:textId="36E8053D" w:rsidR="00395785" w:rsidRPr="0051714E" w:rsidRDefault="00395785" w:rsidP="00CF130F">
      <w:pPr>
        <w:widowControl/>
        <w:autoSpaceDE/>
        <w:autoSpaceDN/>
        <w:adjustRightInd/>
        <w:rPr>
          <w:sz w:val="28"/>
          <w:szCs w:val="28"/>
        </w:rPr>
        <w:sectPr w:rsidR="00395785" w:rsidRPr="0051714E" w:rsidSect="009A06D9">
          <w:pgSz w:w="11906" w:h="16838"/>
          <w:pgMar w:top="1021" w:right="709" w:bottom="964" w:left="1077" w:header="709" w:footer="709" w:gutter="0"/>
          <w:cols w:space="708"/>
          <w:docGrid w:linePitch="360"/>
        </w:sectPr>
      </w:pPr>
    </w:p>
    <w:p w14:paraId="0E31F317" w14:textId="678923F8" w:rsidR="001E75B1" w:rsidRDefault="00932FCF" w:rsidP="0019140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C6BD1" w:rsidRPr="00BC6BD1">
        <w:rPr>
          <w:b/>
          <w:bCs/>
          <w:sz w:val="28"/>
          <w:szCs w:val="28"/>
        </w:rPr>
        <w:t>Перечень программных мероприятий</w:t>
      </w:r>
    </w:p>
    <w:p w14:paraId="153A5203" w14:textId="77777777" w:rsidR="004825F0" w:rsidRDefault="004825F0" w:rsidP="0019140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1281"/>
        <w:gridCol w:w="3113"/>
        <w:gridCol w:w="545"/>
        <w:gridCol w:w="720"/>
        <w:gridCol w:w="886"/>
        <w:gridCol w:w="886"/>
        <w:gridCol w:w="886"/>
        <w:gridCol w:w="886"/>
        <w:gridCol w:w="1281"/>
        <w:gridCol w:w="1281"/>
        <w:gridCol w:w="1308"/>
        <w:gridCol w:w="1302"/>
      </w:tblGrid>
      <w:tr w:rsidR="00D31C0D" w:rsidRPr="00EF3502" w14:paraId="1F0725F2" w14:textId="77777777" w:rsidTr="00D31C0D">
        <w:trPr>
          <w:trHeight w:val="37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471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8CE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103F1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0E482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3DB" w14:textId="629B470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 w:themeColor="text1"/>
                <w:sz w:val="24"/>
                <w:szCs w:val="24"/>
              </w:rPr>
              <w:t>Финансовые затраты по годам 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38002" w14:textId="342D0F26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2BE5B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D8153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Исполнитель программы</w:t>
            </w:r>
          </w:p>
        </w:tc>
      </w:tr>
      <w:tr w:rsidR="00D31C0D" w:rsidRPr="00EF3502" w14:paraId="441CA5F8" w14:textId="77777777" w:rsidTr="00D31C0D">
        <w:trPr>
          <w:cantSplit/>
          <w:trHeight w:val="1515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71C1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E5D5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0BCC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ED9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33739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A6EFB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074E4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31058" w14:textId="324F6712" w:rsidR="00D31C0D" w:rsidRPr="00EF3502" w:rsidRDefault="00D31C0D" w:rsidP="0087731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83577" w14:textId="3076C985" w:rsidR="00D31C0D" w:rsidRPr="00EF3502" w:rsidRDefault="00D31C0D" w:rsidP="00D31C0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BCBD" w14:textId="1C59FB3E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5E0D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5D4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3E373B2C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E87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5F2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189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639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E0C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E4A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75A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D8BF" w14:textId="680F054D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F85" w14:textId="581DBC5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D727" w14:textId="3A7771B3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CBF" w14:textId="034074CE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0C85" w14:textId="0AB300F3" w:rsidR="00D31C0D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14:paraId="25C2D377" w14:textId="06C098A3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58396163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E6E2" w14:textId="2A32D2E4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B1C65" w14:textId="77777777" w:rsidR="00D31C0D" w:rsidRPr="009D7221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0B0A" w14:textId="142D8384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7221">
              <w:rPr>
                <w:color w:val="000000"/>
                <w:sz w:val="24"/>
                <w:szCs w:val="24"/>
              </w:rPr>
              <w:t>Цель программы: 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</w:p>
        </w:tc>
      </w:tr>
      <w:tr w:rsidR="00D31C0D" w:rsidRPr="00EF3502" w14:paraId="379962F9" w14:textId="77777777" w:rsidTr="00D31C0D">
        <w:trPr>
          <w:trHeight w:val="110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0325" w14:textId="3AA3CFB3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BEFD3" w14:textId="77777777" w:rsidR="00D31C0D" w:rsidRDefault="00D31C0D" w:rsidP="005171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20C1">
              <w:rPr>
                <w:color w:val="000000"/>
                <w:sz w:val="24"/>
                <w:szCs w:val="24"/>
              </w:rPr>
              <w:t>Показатель результата достижения цели:</w:t>
            </w:r>
          </w:p>
          <w:p w14:paraId="7DE16187" w14:textId="34FDF122" w:rsidR="00D31C0D" w:rsidRPr="00EF3502" w:rsidRDefault="00D31C0D" w:rsidP="00E66DDC">
            <w:pPr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 xml:space="preserve">Уровень освоения денежных средств, выделенный </w:t>
            </w:r>
            <w:r>
              <w:rPr>
                <w:color w:val="000000"/>
                <w:sz w:val="24"/>
                <w:szCs w:val="24"/>
              </w:rPr>
              <w:t>для обеспечения доступности</w:t>
            </w:r>
            <w:r w:rsidRPr="00E66DDC">
              <w:rPr>
                <w:sz w:val="28"/>
                <w:szCs w:val="28"/>
              </w:rPr>
              <w:t xml:space="preserve"> </w:t>
            </w:r>
            <w:r w:rsidRPr="00E66DDC">
              <w:rPr>
                <w:color w:val="000000"/>
                <w:sz w:val="24"/>
                <w:szCs w:val="24"/>
              </w:rPr>
              <w:t>объект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E66DDC">
              <w:rPr>
                <w:color w:val="000000"/>
                <w:sz w:val="24"/>
                <w:szCs w:val="24"/>
              </w:rPr>
              <w:t xml:space="preserve"> социальной, транспортной инфраструктуры и жилищного фонда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6775FF" w14:textId="30D3FA2B" w:rsidR="00D31C0D" w:rsidRPr="00EF3502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269E83" w14:textId="608C1DC6" w:rsidR="00D31C0D" w:rsidRPr="00EF3502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9A81AB" w14:textId="77777777" w:rsidR="00D31C0D" w:rsidRPr="003071F7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9BF07E" w14:textId="446D7801" w:rsidR="00D31C0D" w:rsidRPr="00EF3502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032B9" w14:textId="77777777" w:rsidR="00D31C0D" w:rsidRPr="003071F7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B65D0A4" w14:textId="7E06CE80" w:rsidR="00D31C0D" w:rsidRPr="00EF3502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C1CB1" w14:textId="77777777" w:rsidR="00D31C0D" w:rsidRPr="003071F7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01E644" w14:textId="5E658B77" w:rsidR="00D31C0D" w:rsidRPr="00EF3502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EB8B80" w14:textId="0D187E12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1A3D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5081FC0A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4016969B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3A29B2C8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1282EE08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461952E4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5FAB82E0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1EACC4A6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6AD1CBC1" w14:textId="7777777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11583EB4" w14:textId="6DDA0227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B4AD" w14:textId="781D266E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6F809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64B08" w14:textId="3C80C1D8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служба по организации деятельности администрации,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D31C0D" w:rsidRPr="001445C0" w14:paraId="0B974E56" w14:textId="77777777" w:rsidTr="00D31C0D">
        <w:trPr>
          <w:trHeight w:val="110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4465" w14:textId="388E59E4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58AE95" w14:textId="3E26DDEC" w:rsidR="00D31C0D" w:rsidRPr="00B320C1" w:rsidRDefault="00D31C0D" w:rsidP="005171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Доля исполненных мероприятий к числу запланированных по программе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1C80A5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8038F3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157142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A6C68C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1BACF7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2E71F1" w14:textId="4CC78434" w:rsidR="00D31C0D" w:rsidRPr="003071F7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279E20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A064C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004ED4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DCDDD9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7CEEF" w14:textId="77777777" w:rsidR="00D31C0D" w:rsidRPr="001445C0" w:rsidRDefault="00D31C0D" w:rsidP="00696E81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D60AB0" w14:textId="160A7F78" w:rsidR="00D31C0D" w:rsidRPr="003071F7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C8CD80" w14:textId="77777777" w:rsidR="00D31C0D" w:rsidRPr="001445C0" w:rsidRDefault="00D31C0D" w:rsidP="00696E81">
            <w:pPr>
              <w:rPr>
                <w:color w:val="000000"/>
                <w:sz w:val="24"/>
                <w:szCs w:val="24"/>
              </w:rPr>
            </w:pPr>
          </w:p>
          <w:p w14:paraId="51807619" w14:textId="77777777" w:rsidR="00D31C0D" w:rsidRPr="001445C0" w:rsidRDefault="00D31C0D" w:rsidP="00696E81">
            <w:pPr>
              <w:rPr>
                <w:color w:val="000000"/>
                <w:sz w:val="24"/>
                <w:szCs w:val="24"/>
              </w:rPr>
            </w:pPr>
          </w:p>
          <w:p w14:paraId="7C080CA0" w14:textId="77777777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3BA3A855" w14:textId="77777777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3D9AF1E3" w14:textId="77777777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024B39A4" w14:textId="77777777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5C84FF8E" w14:textId="77777777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1C7A4263" w14:textId="01DF7CB8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75C045E1" w14:textId="6C45BAEE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4A21267C" w14:textId="77777777" w:rsidR="0009219E" w:rsidRDefault="0009219E" w:rsidP="0009219E">
            <w:pPr>
              <w:rPr>
                <w:color w:val="000000"/>
                <w:sz w:val="24"/>
                <w:szCs w:val="24"/>
              </w:rPr>
            </w:pPr>
          </w:p>
          <w:p w14:paraId="0864B724" w14:textId="754CC04D" w:rsidR="00D31C0D" w:rsidRPr="003071F7" w:rsidRDefault="00D31C0D" w:rsidP="0009219E">
            <w:pPr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DE4995" w14:textId="77777777" w:rsidR="00D31C0D" w:rsidRPr="001445C0" w:rsidRDefault="00D31C0D" w:rsidP="00696E81">
            <w:pPr>
              <w:rPr>
                <w:color w:val="000000"/>
                <w:sz w:val="24"/>
                <w:szCs w:val="24"/>
              </w:rPr>
            </w:pPr>
          </w:p>
          <w:p w14:paraId="12B9BBE3" w14:textId="77777777" w:rsidR="00D31C0D" w:rsidRPr="001445C0" w:rsidRDefault="00D31C0D" w:rsidP="00696E81">
            <w:pPr>
              <w:rPr>
                <w:color w:val="000000"/>
                <w:sz w:val="24"/>
                <w:szCs w:val="24"/>
              </w:rPr>
            </w:pPr>
          </w:p>
          <w:p w14:paraId="6696DE72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17CA43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D62098E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C9FE83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41FA399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479871C" w14:textId="2D6C846B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20CAB9" w14:textId="000DEA7C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E95144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D29235" w14:textId="4CD3CD58" w:rsidR="00D31C0D" w:rsidRPr="003071F7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866295" w14:textId="77777777" w:rsidR="00D31C0D" w:rsidRPr="001445C0" w:rsidRDefault="00D31C0D" w:rsidP="00696E81">
            <w:pPr>
              <w:rPr>
                <w:color w:val="000000"/>
                <w:sz w:val="24"/>
                <w:szCs w:val="24"/>
              </w:rPr>
            </w:pPr>
          </w:p>
          <w:p w14:paraId="7280C292" w14:textId="77777777" w:rsidR="00D31C0D" w:rsidRPr="001445C0" w:rsidRDefault="00D31C0D" w:rsidP="00696E81">
            <w:pPr>
              <w:rPr>
                <w:color w:val="000000"/>
                <w:sz w:val="24"/>
                <w:szCs w:val="24"/>
              </w:rPr>
            </w:pPr>
          </w:p>
          <w:p w14:paraId="602D5C74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4A6DE3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E82071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FEA890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76613DB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361F3E1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9BCB3E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F5F1318" w14:textId="77777777" w:rsidR="0009219E" w:rsidRDefault="0009219E" w:rsidP="003071F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3FC297" w14:textId="1DD0D3EE" w:rsidR="00D31C0D" w:rsidRPr="003071F7" w:rsidRDefault="00D31C0D" w:rsidP="003071F7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8CB55" w14:textId="46C51D6C" w:rsidR="00D31C0D" w:rsidRDefault="0009219E" w:rsidP="000921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CE67B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0A28430C" w14:textId="74CE3DC8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27252096" w14:textId="565FE8F1" w:rsidR="0009219E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38784636" w14:textId="792A453A" w:rsidR="0009219E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65AECA70" w14:textId="7D991B00" w:rsidR="0009219E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75ADD9EA" w14:textId="298DDD38" w:rsidR="0009219E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426C86E2" w14:textId="587F6843" w:rsidR="0009219E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2ACFBC37" w14:textId="7E7456B4" w:rsidR="0009219E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502F3798" w14:textId="77777777" w:rsidR="0009219E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622E4052" w14:textId="6CCE3570" w:rsidR="00D167A8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69B9" w14:textId="016A32D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0DC2FC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FE2327" w14:textId="2FD8206F" w:rsidR="00D31C0D" w:rsidRPr="008629DB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служба по организации деятельности администрации,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D31C0D" w:rsidRPr="00EF3502" w14:paraId="1254929D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FC22" w14:textId="2899E049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ECF5" w14:textId="77777777" w:rsidR="00D31C0D" w:rsidRPr="001D42FE" w:rsidRDefault="00D31C0D" w:rsidP="002273C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D42FE">
              <w:rPr>
                <w:color w:val="000000"/>
                <w:sz w:val="24"/>
                <w:szCs w:val="24"/>
                <w:u w:val="single"/>
              </w:rPr>
              <w:t>Задача 1</w:t>
            </w:r>
          </w:p>
          <w:p w14:paraId="58505E32" w14:textId="2E6D3012" w:rsidR="00D31C0D" w:rsidRPr="00EF3502" w:rsidRDefault="00D31C0D" w:rsidP="002273C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Выявление существующих ограничений и барьеров, препятствующих доступности среды для инвалидов и оценка потребности в их устранении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86B2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2F09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33FA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D125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2B52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A915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567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843" w14:textId="2366632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D0276" w14:textId="77777777" w:rsidR="00D31C0D" w:rsidRPr="001D42FE" w:rsidRDefault="00D31C0D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соблюдение требований доступности для инвалидов и других маломобильных групп населения объектов </w:t>
            </w:r>
          </w:p>
          <w:p w14:paraId="19D43A9E" w14:textId="77777777" w:rsidR="00D31C0D" w:rsidRPr="001D42FE" w:rsidRDefault="00D31C0D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и услуг в городском поселении Барсово;</w:t>
            </w:r>
          </w:p>
          <w:p w14:paraId="7DD97964" w14:textId="77777777" w:rsidR="00D31C0D" w:rsidRPr="001D42FE" w:rsidRDefault="00D31C0D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исполнение пункта 3.2.  протокола № 4 заседания Совета по делам инвалидов при Губернаторе ХМАО – Югры </w:t>
            </w:r>
          </w:p>
          <w:p w14:paraId="0E392D93" w14:textId="1B12E1CC" w:rsidR="00D31C0D" w:rsidRDefault="00D31C0D" w:rsidP="00CA66BB">
            <w:pPr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от 10.07.2015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129B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309CDE54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9A26" w14:textId="5DF68924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3679" w14:textId="77777777" w:rsidR="00D31C0D" w:rsidRPr="001D42FE" w:rsidRDefault="00D31C0D" w:rsidP="001D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D42FE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</w:t>
            </w:r>
          </w:p>
          <w:p w14:paraId="0AD58D15" w14:textId="14777443" w:rsidR="00D31C0D" w:rsidRPr="00EF3502" w:rsidRDefault="00D31C0D" w:rsidP="001D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Обследование общего имущества в многоквартирном доме, в котором проживает инвалид, в целях его приспособления с учётом потребности инвалида и обеспечения условий  доступности                                                                              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1A0C" w14:textId="56060383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19C6" w14:textId="2B167B76" w:rsidR="00D31C0D" w:rsidRPr="00EF3502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8B7C" w14:textId="7C84763B" w:rsidR="00D31C0D" w:rsidRPr="00EF3502" w:rsidRDefault="00D31C0D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E39F" w14:textId="00B8A1DC" w:rsidR="00D31C0D" w:rsidRPr="00EF3502" w:rsidRDefault="00D31C0D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20DB" w14:textId="4626221B" w:rsidR="00D31C0D" w:rsidRPr="00EF3502" w:rsidRDefault="00D31C0D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4015" w14:textId="3FF72D97" w:rsidR="00D31C0D" w:rsidRDefault="00D31C0D" w:rsidP="00CA66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CE" w14:textId="04E606D1" w:rsidR="00D31C0D" w:rsidRPr="001D42FE" w:rsidRDefault="00125FE1" w:rsidP="00F66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D41" w14:textId="1EF6F428" w:rsidR="00D31C0D" w:rsidRDefault="00D31C0D" w:rsidP="00F667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7F9878" w14:textId="76511419" w:rsidR="00D31C0D" w:rsidRDefault="00D31C0D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0915FA" w14:textId="6EB9740B" w:rsidR="00D31C0D" w:rsidRDefault="00D31C0D" w:rsidP="00CA66B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</w:t>
            </w:r>
          </w:p>
        </w:tc>
      </w:tr>
      <w:tr w:rsidR="00D31C0D" w:rsidRPr="00EF3502" w14:paraId="34BDF771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CB1" w14:textId="5182289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A4A7" w14:textId="29FAD01F" w:rsidR="00D31C0D" w:rsidRPr="00EF3502" w:rsidRDefault="00D31C0D" w:rsidP="00301E6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01E6D">
              <w:rPr>
                <w:color w:val="000000"/>
                <w:sz w:val="24"/>
                <w:szCs w:val="24"/>
              </w:rPr>
              <w:t xml:space="preserve">Обследование общего имущества в многоквартирном доме, в котором проживает инвалид, в целях его приспособления с учётом потребности инвалида и обеспечения условий  доступности                                                                              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6E7" w14:textId="3B66C4BF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6CC3" w14:textId="27F938FF" w:rsidR="00D31C0D" w:rsidRPr="00EF3502" w:rsidRDefault="0009219E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3D73" w14:textId="282A96C0" w:rsidR="00D31C0D" w:rsidRPr="00EF3502" w:rsidRDefault="00125FE1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8A1" w14:textId="14659C96" w:rsidR="00D31C0D" w:rsidRPr="00EF3502" w:rsidRDefault="00D31C0D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6A3" w14:textId="1934D10E" w:rsidR="00D31C0D" w:rsidRPr="00EF3502" w:rsidRDefault="00D31C0D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A65D" w14:textId="1A44C028" w:rsidR="00D31C0D" w:rsidRDefault="00D31C0D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314" w14:textId="1BDA9AEA" w:rsidR="00D31C0D" w:rsidRPr="001D42FE" w:rsidRDefault="00125FE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0DE2" w14:textId="66784EF2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D779B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73B7" w14:textId="2312D1BC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75802CEB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550" w14:textId="768A0584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A852" w14:textId="77777777" w:rsidR="00D31C0D" w:rsidRPr="004D118A" w:rsidRDefault="00D31C0D" w:rsidP="00816D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D118A">
              <w:rPr>
                <w:color w:val="000000"/>
                <w:sz w:val="24"/>
                <w:szCs w:val="24"/>
                <w:u w:val="single"/>
              </w:rPr>
              <w:t xml:space="preserve">Мероприятие 2                                                                           </w:t>
            </w:r>
          </w:p>
          <w:p w14:paraId="5CF74C05" w14:textId="44EF48ED" w:rsidR="00D31C0D" w:rsidRPr="00EF3502" w:rsidRDefault="00D31C0D" w:rsidP="00816D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проведения мониторинга и социологического обследования на предмет 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537B" w14:textId="3F62C70F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4C3B" w14:textId="500BBFA4" w:rsidR="00D31C0D" w:rsidRPr="00EF3502" w:rsidRDefault="00125FE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5644" w14:textId="06BD0006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3896" w14:textId="1BB6AAE4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89B8" w14:textId="49C6B5F5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064E" w14:textId="673F5CA1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B01" w14:textId="77777777" w:rsidR="00D31C0D" w:rsidRPr="001D42FE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8320" w14:textId="430C25BB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E4395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10306" w14:textId="77777777" w:rsidR="00D31C0D" w:rsidRPr="00EF3502" w:rsidRDefault="00D31C0D" w:rsidP="00E263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Служба</w:t>
            </w:r>
          </w:p>
          <w:p w14:paraId="0CF3869F" w14:textId="349DC171" w:rsidR="00D31C0D" w:rsidRDefault="00D31C0D" w:rsidP="00E263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по организации деятельности администрации</w:t>
            </w:r>
          </w:p>
        </w:tc>
      </w:tr>
      <w:tr w:rsidR="00D31C0D" w:rsidRPr="00EF3502" w14:paraId="0D124069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CE29" w14:textId="4F59948F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1.3.2.1.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DBED" w14:textId="58BA7603" w:rsidR="00D31C0D" w:rsidRPr="00EF3502" w:rsidRDefault="00D31C0D" w:rsidP="00301E6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проведения мониторинга и социологического обследования на предмет 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F58E" w14:textId="1D26B783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15FC" w14:textId="5D67EFF2" w:rsidR="00D31C0D" w:rsidRPr="00EF3502" w:rsidRDefault="00125FE1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56BC" w14:textId="6639E544" w:rsidR="00D31C0D" w:rsidRPr="00EF3502" w:rsidRDefault="00D167A8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39C" w14:textId="5D6DF550" w:rsidR="00D31C0D" w:rsidRPr="00EF3502" w:rsidRDefault="00D31C0D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0E12" w14:textId="5E68ED41" w:rsidR="00D31C0D" w:rsidRPr="00EF3502" w:rsidRDefault="00D31C0D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9D70" w14:textId="7A62C5BB" w:rsidR="00D31C0D" w:rsidRDefault="00D31C0D" w:rsidP="004F06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CC1" w14:textId="561D52D8" w:rsidR="00D31C0D" w:rsidRPr="001D42FE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7D71" w14:textId="401A378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E5B40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8231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363A722E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D6D0" w14:textId="78D4F079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75D3" w14:textId="77777777" w:rsidR="00D31C0D" w:rsidRPr="004D118A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D118A">
              <w:rPr>
                <w:color w:val="000000"/>
                <w:sz w:val="24"/>
                <w:szCs w:val="24"/>
                <w:u w:val="single"/>
              </w:rPr>
              <w:t xml:space="preserve">Задача 2                                                                                                 </w:t>
            </w:r>
          </w:p>
          <w:p w14:paraId="0787C49B" w14:textId="3FDC1A89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беспрепятственного доступа инвалидов и других маломобильных групп населения  к объектам поселковой инфраструктуры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604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A1FF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87EF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9C91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17C0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1FFB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2EF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A3FE" w14:textId="46D75FDB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F2FDF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DBC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1E8673CC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388D" w14:textId="5602A621" w:rsidR="00D31C0D" w:rsidRPr="00EF3502" w:rsidRDefault="00D31C0D" w:rsidP="00B77E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1.4.1 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A705" w14:textId="77777777" w:rsidR="00D31C0D" w:rsidRPr="00732D4C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32D4C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 </w:t>
            </w:r>
          </w:p>
          <w:p w14:paraId="540C4AAB" w14:textId="384156F0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EF3502">
              <w:rPr>
                <w:color w:val="000000"/>
                <w:sz w:val="24"/>
                <w:szCs w:val="24"/>
              </w:rPr>
              <w:br/>
              <w:t xml:space="preserve">(по представленным актам комиссий по 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6CF7" w14:textId="222A6EBC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40AE" w14:textId="22FD9002" w:rsidR="00D31C0D" w:rsidRPr="00EF3502" w:rsidRDefault="00D31C0D" w:rsidP="00D16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</w:t>
            </w:r>
            <w:r w:rsidR="00D167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4447" w14:textId="14B63920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3561" w14:textId="2DBA2CAF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9F10" w14:textId="5A5107EB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CD9A" w14:textId="71A9B41C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BFFB0" w14:textId="77777777" w:rsidR="00D31C0D" w:rsidRPr="004B59A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66DE7" w14:textId="419A0483" w:rsidR="00D31C0D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59AE">
              <w:rPr>
                <w:color w:val="000000"/>
                <w:sz w:val="24"/>
                <w:szCs w:val="24"/>
              </w:rPr>
              <w:t>бюджет г.п. Барсово, бюджет МО Сургутский район</w:t>
            </w: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320CB" w14:textId="1F71FB3B" w:rsidR="00D31C0D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9DD87A" w14:textId="221EF7C4" w:rsidR="00D31C0D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D31C0D" w:rsidRPr="00EF3502" w14:paraId="48D27B1D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2654" w14:textId="21039E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265" w14:textId="7E7DDE7F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EF3502">
              <w:rPr>
                <w:color w:val="000000"/>
                <w:sz w:val="24"/>
                <w:szCs w:val="24"/>
              </w:rPr>
              <w:br/>
              <w:t xml:space="preserve">(по представленным актам комиссий по 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9C87" w14:textId="3DCDBADA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A6BC" w14:textId="45DB70BE" w:rsidR="00D31C0D" w:rsidRPr="00EF3502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3CE9" w14:textId="47B1236C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7C7A" w14:textId="71A8C4CB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393F" w14:textId="7292826D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196E" w14:textId="79A271FA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284" w14:textId="77777777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47E2" w14:textId="7D7CE491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8869" w14:textId="77777777" w:rsidR="00D31C0D" w:rsidRPr="004B59AE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FC9" w14:textId="77777777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6C35435A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3ADB" w14:textId="16ECE58D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E566" w14:textId="77777777" w:rsidR="00D31C0D" w:rsidRPr="00AA626C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AA626C">
              <w:rPr>
                <w:color w:val="000000"/>
                <w:sz w:val="24"/>
                <w:szCs w:val="24"/>
                <w:u w:val="single"/>
              </w:rPr>
              <w:t xml:space="preserve">Мероприятие 2                                                                            </w:t>
            </w:r>
          </w:p>
          <w:p w14:paraId="125CA0DA" w14:textId="2F820D54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A626C">
              <w:rPr>
                <w:color w:val="000000"/>
                <w:sz w:val="24"/>
                <w:szCs w:val="24"/>
              </w:rPr>
              <w:t>Дооборудование входной группы, пандусов, санитарных узлов вспомогательными средствами, контрастными обозначениями, присп</w:t>
            </w:r>
            <w:r>
              <w:rPr>
                <w:color w:val="000000"/>
                <w:sz w:val="24"/>
                <w:szCs w:val="24"/>
              </w:rPr>
              <w:t>особлениями для инвалидов</w:t>
            </w:r>
            <w:r>
              <w:rPr>
                <w:color w:val="000000"/>
                <w:sz w:val="24"/>
                <w:szCs w:val="24"/>
              </w:rPr>
              <w:tab/>
              <w:t xml:space="preserve"> т.р.</w:t>
            </w:r>
            <w:r w:rsidRPr="00AA626C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501" w14:textId="6D52C948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F79D" w14:textId="04D0BB8D" w:rsidR="00D31C0D" w:rsidRPr="00EF3502" w:rsidRDefault="00D31C0D" w:rsidP="00D16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</w:t>
            </w:r>
            <w:r w:rsidR="00D167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157" w14:textId="620F3CFC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7163" w14:textId="7DA36B8E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A114" w14:textId="016228E4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6C5C" w14:textId="2DC76183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850" w14:textId="77777777" w:rsidR="00D31C0D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089" w14:textId="73F0D4E5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BCD1" w14:textId="7D8F28AA" w:rsidR="00D31C0D" w:rsidRPr="004B59AE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579F" w14:textId="63A72B3B" w:rsidR="00D31C0D" w:rsidRPr="008629DB" w:rsidRDefault="00D31C0D" w:rsidP="008D31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18AC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безопасности, МКУ «АХУ»</w:t>
            </w:r>
            <w:r>
              <w:rPr>
                <w:color w:val="000000"/>
                <w:sz w:val="24"/>
                <w:szCs w:val="24"/>
              </w:rPr>
              <w:t>, МКУС «СК «Барс»</w:t>
            </w:r>
          </w:p>
        </w:tc>
      </w:tr>
      <w:tr w:rsidR="00D31C0D" w:rsidRPr="00EF3502" w14:paraId="487CD4C3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881A" w14:textId="1A9A321A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2389" w14:textId="43BB7CF7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Дооборудование входной группы, пандусов, санитарных узлов вспомогательными средствами, контрастными обозначениями, приспособлениями для инвалидов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33A8" w14:textId="0AB5E2C1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9BA9" w14:textId="5C7C25F0" w:rsidR="00D31C0D" w:rsidRPr="00EF3502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5DF6" w14:textId="77001674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8FB7" w14:textId="596A5900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4828" w14:textId="5FE52E63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F6EE" w14:textId="7631808D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BBA" w14:textId="77777777" w:rsidR="00D31C0D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DE7A" w14:textId="025CF079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DC3E" w14:textId="4A1622E0" w:rsidR="00D31C0D" w:rsidRPr="004B59AE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FBE8" w14:textId="615FFA4B" w:rsidR="00D31C0D" w:rsidRPr="008629DB" w:rsidRDefault="00D31C0D" w:rsidP="008D31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18AC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безопасности, МКУ «АХУ»</w:t>
            </w:r>
            <w:r>
              <w:rPr>
                <w:color w:val="000000"/>
                <w:sz w:val="24"/>
                <w:szCs w:val="24"/>
              </w:rPr>
              <w:t>, МКУС «СК «Барс»</w:t>
            </w:r>
          </w:p>
        </w:tc>
      </w:tr>
      <w:tr w:rsidR="00D31C0D" w:rsidRPr="00EF3502" w14:paraId="59872BAD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E192" w14:textId="3A675E93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1139" w14:textId="77777777" w:rsidR="00D31C0D" w:rsidRPr="00494F1E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94F1E">
              <w:rPr>
                <w:color w:val="000000"/>
                <w:sz w:val="24"/>
                <w:szCs w:val="24"/>
                <w:u w:val="single"/>
              </w:rPr>
              <w:t xml:space="preserve">Мероприятие 3                                                                                     </w:t>
            </w:r>
          </w:p>
          <w:p w14:paraId="4EFD63CC" w14:textId="2D0571EE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условия доступности муниципальных услуг для инвалидов, в части исполнения следующих мероприятий: назначение сотрудников учреждений для 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6711" w14:textId="1FDD0FC0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EED6" w14:textId="4D93BEFE" w:rsidR="00D31C0D" w:rsidRPr="00EF3502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64A7" w14:textId="44F0701B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D80" w14:textId="5709A1E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2160" w14:textId="27963DC5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63D4" w14:textId="49CC704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9D8" w14:textId="77777777" w:rsidR="00D31C0D" w:rsidRPr="00E171F1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6A8B" w14:textId="1208BA23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4EFB" w14:textId="01768BB0" w:rsidR="00D31C0D" w:rsidRPr="004B59AE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D005" w14:textId="77777777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18F295A7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E868" w14:textId="0F8F4174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1.4.3.1.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574" w14:textId="6ADC91BB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условия доступности муниципальных услуг для инвалидов, в части исполнения следующих мероприятий: назначение сотрудников учреждений для 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5B67" w14:textId="2ACF90AC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7D93" w14:textId="2035F5A6" w:rsidR="00D31C0D" w:rsidRPr="00EF3502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2D53" w14:textId="3B2E5FE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701E" w14:textId="7D21F5C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F3C3" w14:textId="1ADFFEB0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EE9" w14:textId="1E3A5C6A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23E" w14:textId="77777777" w:rsidR="00D31C0D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75420ED2" w14:textId="2DB12C32" w:rsidR="00125FE1" w:rsidRPr="00E171F1" w:rsidRDefault="00125FE1" w:rsidP="00125F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5017" w14:textId="7DEFD818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2712" w14:textId="6879F3AC" w:rsidR="00D31C0D" w:rsidRPr="00E171F1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B787" w14:textId="77777777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5F4BB1E8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7ABF" w14:textId="52AE504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5AD6" w14:textId="77777777" w:rsidR="00D31C0D" w:rsidRPr="003756AE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3756AE">
              <w:rPr>
                <w:color w:val="000000"/>
                <w:sz w:val="24"/>
                <w:szCs w:val="24"/>
                <w:u w:val="single"/>
              </w:rPr>
              <w:t>Задача 3</w:t>
            </w:r>
          </w:p>
          <w:p w14:paraId="564BCEAC" w14:textId="728D90C1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Реабилитация инвалидов социокультурными методами и методами физической культуры и спорта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7BCB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F663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ED10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4206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B765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8804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D2D" w14:textId="77777777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D1A1" w14:textId="023F831B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09CE9A" w14:textId="0E5C2FED" w:rsidR="00D31C0D" w:rsidRPr="00E171F1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привитие навыков здорового образа жизни, физическое развитие ребёнка-инвалида, социализация, развитие творческих способностей, увеличение доли лиц с ограниченными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BDDD" w14:textId="5DD146AC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26D60D68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3715" w14:textId="0AFF1310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413E" w14:textId="77777777" w:rsidR="00D31C0D" w:rsidRPr="003756AE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3756AE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    </w:t>
            </w:r>
          </w:p>
          <w:p w14:paraId="00000CC1" w14:textId="1422967B" w:rsidR="00D31C0D" w:rsidRPr="00EF3502" w:rsidRDefault="00D31C0D" w:rsidP="001D28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16FA9">
              <w:rPr>
                <w:color w:val="000000"/>
                <w:sz w:val="24"/>
                <w:szCs w:val="24"/>
              </w:rPr>
              <w:t>Обеспечение условий для занятий физической культурой и спортом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FA9">
              <w:rPr>
                <w:color w:val="000000"/>
                <w:sz w:val="24"/>
                <w:szCs w:val="24"/>
              </w:rPr>
              <w:t>лиц с ограниченными возможностями здоро</w:t>
            </w:r>
            <w:r>
              <w:rPr>
                <w:color w:val="000000"/>
                <w:sz w:val="24"/>
                <w:szCs w:val="24"/>
              </w:rPr>
              <w:t xml:space="preserve">вья в МКУС «СК «БАРС»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FFB6" w14:textId="67BBE4E9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6FA9">
              <w:rPr>
                <w:color w:val="000000"/>
                <w:sz w:val="24"/>
                <w:szCs w:val="24"/>
              </w:rPr>
              <w:t>т.р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A6B" w14:textId="598045DD" w:rsidR="00D31C0D" w:rsidRPr="00EF3502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F36" w14:textId="184A245C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0E8" w14:textId="6F618CB3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D727" w14:textId="0C5FA079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C8F7" w14:textId="4B9BF595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E5622" w14:textId="77777777" w:rsidR="00D31C0D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65E62" w14:textId="5224744C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 (текущее финансирование)</w:t>
            </w: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1FA759" w14:textId="77777777" w:rsidR="00D31C0D" w:rsidRPr="00E171F1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E1B1" w14:textId="409123C1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D31C0D" w:rsidRPr="00EF3502" w14:paraId="0F7E8AA1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346C" w14:textId="2DD4DB10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00EE" w14:textId="74260ABC" w:rsidR="00D31C0D" w:rsidRPr="00EF3502" w:rsidRDefault="00D31C0D" w:rsidP="006172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условий для занятий физической культурой и спортом, прикладным творчеством и др. лиц с ограниченными возможностями здоровья в МКУ «КСК «БАРС»                                                              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814D" w14:textId="7276D3E4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54D1" w14:textId="1D678582" w:rsidR="00D31C0D" w:rsidRPr="00EF3502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BAB4" w14:textId="3CC97D39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FD" w14:textId="18D5C395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A5CD" w14:textId="5BBCF6BB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881B" w14:textId="7B524856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1AD" w14:textId="77777777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D75" w14:textId="7E8B3DF9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2FB1" w14:textId="77777777" w:rsidR="00D31C0D" w:rsidRPr="00E171F1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924" w14:textId="4DDDF536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D31C0D" w:rsidRPr="00EF3502" w14:paraId="0496E02D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6122" w14:textId="6B4AF4E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C7C3" w14:textId="77777777" w:rsidR="00D31C0D" w:rsidRDefault="00D31C0D" w:rsidP="00F26DB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Мероприятие 2                                                                              </w:t>
            </w:r>
          </w:p>
          <w:p w14:paraId="37EC224E" w14:textId="78534673" w:rsidR="00D31C0D" w:rsidRPr="00EF3502" w:rsidRDefault="00D31C0D" w:rsidP="00F26DB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Проведение спортивных мероприятий для лиц с ограниченными возможностями здоровья                                                       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D2B7" w14:textId="352EAE6B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A227" w14:textId="1D62B8AA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2023- </w:t>
            </w:r>
            <w:r w:rsidR="00D167A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8CC1" w14:textId="1D005663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B91A" w14:textId="30FEE124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1759" w14:textId="3D0FFF5D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A9BD" w14:textId="29C47218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99B" w14:textId="77777777" w:rsidR="00D31C0D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B3E4" w14:textId="1FDCAC61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 (текущее финансирование)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B111D1" w14:textId="5CC50342" w:rsidR="00D31C0D" w:rsidRPr="00E171F1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активного (содержательного), познавательного досуга для лиц с ограниченными возможностями здоровья, направленных на поддержку и адаптацию их в обществе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62F" w14:textId="61E3194C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D31C0D" w:rsidRPr="00EF3502" w14:paraId="4FDF7DA2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887" w14:textId="0BDCC66A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1.5.2.1.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82B9" w14:textId="2DC295FA" w:rsidR="00D31C0D" w:rsidRPr="00EF3502" w:rsidRDefault="00D31C0D" w:rsidP="00F26DB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Проведение спортивных мероприятий для лиц с ограниченными возможностями здоровья                                                          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A77" w14:textId="7B9483E5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шт. 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371B" w14:textId="1CA4F523" w:rsidR="00D31C0D" w:rsidRPr="00EF3502" w:rsidRDefault="00D167A8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2023- 2026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D26A" w14:textId="1FDA5DA8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EA8C" w14:textId="1747BC04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E5FB" w14:textId="3604B1F5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C851" w14:textId="6D2BC8E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5A1" w14:textId="77777777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A81C" w14:textId="4721FD61" w:rsidR="00D31C0D" w:rsidRPr="001D42FE" w:rsidRDefault="00D31C0D" w:rsidP="006172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E76" w14:textId="77777777" w:rsidR="00D31C0D" w:rsidRPr="00E171F1" w:rsidRDefault="00D31C0D" w:rsidP="004B59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3B1C" w14:textId="604E6F25" w:rsidR="00D31C0D" w:rsidRPr="008629DB" w:rsidRDefault="00D31C0D" w:rsidP="008629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D31C0D" w:rsidRPr="00EF3502" w14:paraId="079DFFDE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3E63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9029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212C235A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3554FEDA" w14:textId="77777777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Всего по программе:</w:t>
            </w:r>
          </w:p>
          <w:p w14:paraId="57AF24DE" w14:textId="18C1BA2E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4EBC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6653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AE1" w14:textId="16EDBD28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C5B" w14:textId="397E6606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5C1" w14:textId="411CBA63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56A9" w14:textId="06274960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9FC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80D" w14:textId="3836380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F93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26F9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1F7B39D2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8924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23C" w14:textId="5B10270A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55CA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E1F3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0A1" w14:textId="07EC3254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B2CC" w14:textId="3591571A" w:rsidR="00D31C0D" w:rsidRPr="00C21A6D" w:rsidRDefault="00D31C0D" w:rsidP="00C21A6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21A6D">
              <w:rPr>
                <w:color w:val="000000"/>
                <w:sz w:val="18"/>
                <w:szCs w:val="18"/>
              </w:rPr>
              <w:t>53773,93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32CC" w14:textId="1D5EB463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8B29" w14:textId="553AE9EB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D4B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6F92" w14:textId="2081668E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1F69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E438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21E5032A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C12E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062F" w14:textId="15B68A8B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184E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635E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F0BA" w14:textId="54507A04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F8C5" w14:textId="2E65C106" w:rsidR="00D31C0D" w:rsidRPr="00C21A6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21A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784D" w14:textId="10AAC74B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20E8" w14:textId="02AC3FFF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8EA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C38" w14:textId="2C989991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9311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BB09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0D" w:rsidRPr="00EF3502" w14:paraId="65FFF622" w14:textId="77777777" w:rsidTr="00D31C0D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6145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897C" w14:textId="4857D1FD" w:rsidR="00D31C0D" w:rsidRPr="00EF3502" w:rsidRDefault="00D31C0D" w:rsidP="008773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ХМАО-Югры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FF71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37AB" w14:textId="77777777" w:rsidR="00D31C0D" w:rsidRPr="00EF3502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55A4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4919" w14:textId="2E0B404B" w:rsidR="00D31C0D" w:rsidRPr="00C21A6D" w:rsidRDefault="00D31C0D" w:rsidP="00C21A6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21A6D">
              <w:rPr>
                <w:color w:val="000000"/>
                <w:sz w:val="16"/>
                <w:szCs w:val="16"/>
              </w:rPr>
              <w:t>435079,91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19B9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BFA7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A8A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1D72" w14:textId="6C567FA8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6598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677C" w14:textId="77777777" w:rsidR="00D31C0D" w:rsidRDefault="00D31C0D" w:rsidP="008773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FD9D7F9" w14:textId="77777777" w:rsidR="00EF3502" w:rsidRDefault="00EF3502" w:rsidP="0019140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7F44CFF6" w14:textId="77777777" w:rsidR="003749BE" w:rsidRPr="00EF3502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0DEB07F5" w14:textId="77777777" w:rsidR="003749BE" w:rsidRPr="00EF3502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0C9CF196" w14:textId="77777777" w:rsidR="003749BE" w:rsidRPr="00EF3502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7BECC814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45C49722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21E6D489" w14:textId="77777777" w:rsidR="004279CA" w:rsidRDefault="004279CA" w:rsidP="00EE61EB">
      <w:pPr>
        <w:widowControl/>
        <w:autoSpaceDE/>
        <w:autoSpaceDN/>
        <w:adjustRightInd/>
        <w:rPr>
          <w:sz w:val="24"/>
          <w:szCs w:val="24"/>
        </w:rPr>
        <w:sectPr w:rsidR="004279CA" w:rsidSect="00BC6BD1">
          <w:pgSz w:w="16838" w:h="11906" w:orient="landscape"/>
          <w:pgMar w:top="1077" w:right="1021" w:bottom="709" w:left="964" w:header="709" w:footer="709" w:gutter="0"/>
          <w:cols w:space="708"/>
          <w:docGrid w:linePitch="360"/>
        </w:sectPr>
      </w:pPr>
    </w:p>
    <w:p w14:paraId="2F7455CD" w14:textId="77777777" w:rsidR="003749BE" w:rsidRDefault="003749BE" w:rsidP="007D48F0">
      <w:pPr>
        <w:widowControl/>
        <w:autoSpaceDE/>
        <w:autoSpaceDN/>
        <w:adjustRightInd/>
        <w:jc w:val="center"/>
        <w:rPr>
          <w:sz w:val="24"/>
          <w:szCs w:val="24"/>
        </w:rPr>
      </w:pPr>
    </w:p>
    <w:sectPr w:rsidR="003749BE" w:rsidSect="004279CA">
      <w:pgSz w:w="11906" w:h="16838"/>
      <w:pgMar w:top="1021" w:right="709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47C0"/>
    <w:multiLevelType w:val="hybridMultilevel"/>
    <w:tmpl w:val="6EE0DEEA"/>
    <w:lvl w:ilvl="0" w:tplc="49AE2F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63BED"/>
    <w:multiLevelType w:val="hybridMultilevel"/>
    <w:tmpl w:val="F4A4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B586F"/>
    <w:multiLevelType w:val="hybridMultilevel"/>
    <w:tmpl w:val="B464DF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906D90"/>
    <w:multiLevelType w:val="multilevel"/>
    <w:tmpl w:val="12245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B61B8"/>
    <w:multiLevelType w:val="hybridMultilevel"/>
    <w:tmpl w:val="F8D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F754F"/>
    <w:multiLevelType w:val="hybridMultilevel"/>
    <w:tmpl w:val="50FC462E"/>
    <w:lvl w:ilvl="0" w:tplc="2758A02C">
      <w:start w:val="5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>
    <w:nsid w:val="65897386"/>
    <w:multiLevelType w:val="hybridMultilevel"/>
    <w:tmpl w:val="9F74B08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24A7F"/>
    <w:multiLevelType w:val="hybridMultilevel"/>
    <w:tmpl w:val="E790233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C3FC2"/>
    <w:multiLevelType w:val="hybridMultilevel"/>
    <w:tmpl w:val="8B140358"/>
    <w:lvl w:ilvl="0" w:tplc="71C4C8CA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9">
    <w:nsid w:val="775727E9"/>
    <w:multiLevelType w:val="hybridMultilevel"/>
    <w:tmpl w:val="B21EAF4A"/>
    <w:lvl w:ilvl="0" w:tplc="EA7A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1B0B1E"/>
    <w:multiLevelType w:val="hybridMultilevel"/>
    <w:tmpl w:val="0BE6D2C0"/>
    <w:lvl w:ilvl="0" w:tplc="05F4BD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82017F"/>
    <w:multiLevelType w:val="hybridMultilevel"/>
    <w:tmpl w:val="D29A175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90"/>
    <w:rsid w:val="00011117"/>
    <w:rsid w:val="00016F01"/>
    <w:rsid w:val="000214DB"/>
    <w:rsid w:val="00023761"/>
    <w:rsid w:val="00034C41"/>
    <w:rsid w:val="00037C04"/>
    <w:rsid w:val="00044B9F"/>
    <w:rsid w:val="000525A4"/>
    <w:rsid w:val="00053C4C"/>
    <w:rsid w:val="00053EA0"/>
    <w:rsid w:val="00061A97"/>
    <w:rsid w:val="00061D62"/>
    <w:rsid w:val="00064E22"/>
    <w:rsid w:val="00073F62"/>
    <w:rsid w:val="00075218"/>
    <w:rsid w:val="0009219E"/>
    <w:rsid w:val="000A4419"/>
    <w:rsid w:val="000A7CFE"/>
    <w:rsid w:val="000B1C5B"/>
    <w:rsid w:val="000B2A12"/>
    <w:rsid w:val="000B749C"/>
    <w:rsid w:val="000C3583"/>
    <w:rsid w:val="000D0F4D"/>
    <w:rsid w:val="000D48B2"/>
    <w:rsid w:val="000E18A6"/>
    <w:rsid w:val="000F5B2E"/>
    <w:rsid w:val="00101E60"/>
    <w:rsid w:val="00115C2E"/>
    <w:rsid w:val="0012023D"/>
    <w:rsid w:val="00125FE1"/>
    <w:rsid w:val="00127894"/>
    <w:rsid w:val="00131415"/>
    <w:rsid w:val="00132620"/>
    <w:rsid w:val="00137DF3"/>
    <w:rsid w:val="001445C0"/>
    <w:rsid w:val="001814E9"/>
    <w:rsid w:val="00183737"/>
    <w:rsid w:val="00184413"/>
    <w:rsid w:val="00191403"/>
    <w:rsid w:val="0019471F"/>
    <w:rsid w:val="001C3DB0"/>
    <w:rsid w:val="001C679D"/>
    <w:rsid w:val="001C7F57"/>
    <w:rsid w:val="001D2876"/>
    <w:rsid w:val="001D42FE"/>
    <w:rsid w:val="001D5BAF"/>
    <w:rsid w:val="001E5C80"/>
    <w:rsid w:val="001E75B1"/>
    <w:rsid w:val="001E7D46"/>
    <w:rsid w:val="001F50DA"/>
    <w:rsid w:val="001F6AF6"/>
    <w:rsid w:val="00200168"/>
    <w:rsid w:val="002018A8"/>
    <w:rsid w:val="00204313"/>
    <w:rsid w:val="00210022"/>
    <w:rsid w:val="0021190F"/>
    <w:rsid w:val="00222B45"/>
    <w:rsid w:val="00223B63"/>
    <w:rsid w:val="00224FC6"/>
    <w:rsid w:val="0022511E"/>
    <w:rsid w:val="00226D0C"/>
    <w:rsid w:val="002273C1"/>
    <w:rsid w:val="002421ED"/>
    <w:rsid w:val="002445F5"/>
    <w:rsid w:val="0024559B"/>
    <w:rsid w:val="00247560"/>
    <w:rsid w:val="0025051D"/>
    <w:rsid w:val="00260D60"/>
    <w:rsid w:val="00270724"/>
    <w:rsid w:val="0027262C"/>
    <w:rsid w:val="002726F6"/>
    <w:rsid w:val="002736F5"/>
    <w:rsid w:val="002758FE"/>
    <w:rsid w:val="00282751"/>
    <w:rsid w:val="002836B1"/>
    <w:rsid w:val="00285F13"/>
    <w:rsid w:val="00286080"/>
    <w:rsid w:val="002A0A31"/>
    <w:rsid w:val="002A1624"/>
    <w:rsid w:val="002B0CC3"/>
    <w:rsid w:val="002B4012"/>
    <w:rsid w:val="002D2FB1"/>
    <w:rsid w:val="002D34AA"/>
    <w:rsid w:val="002D3758"/>
    <w:rsid w:val="002D76C6"/>
    <w:rsid w:val="002E6D31"/>
    <w:rsid w:val="002F3CF6"/>
    <w:rsid w:val="002F448A"/>
    <w:rsid w:val="002F6640"/>
    <w:rsid w:val="002F6F6F"/>
    <w:rsid w:val="00301E6D"/>
    <w:rsid w:val="0030275F"/>
    <w:rsid w:val="003071F7"/>
    <w:rsid w:val="00327943"/>
    <w:rsid w:val="0036164D"/>
    <w:rsid w:val="00373C66"/>
    <w:rsid w:val="003749BE"/>
    <w:rsid w:val="003756AE"/>
    <w:rsid w:val="00376B38"/>
    <w:rsid w:val="003774CC"/>
    <w:rsid w:val="00395785"/>
    <w:rsid w:val="003A003A"/>
    <w:rsid w:val="003A024A"/>
    <w:rsid w:val="003B236D"/>
    <w:rsid w:val="003B3ED5"/>
    <w:rsid w:val="003B7FAB"/>
    <w:rsid w:val="003C1DDE"/>
    <w:rsid w:val="003C3B12"/>
    <w:rsid w:val="003D3160"/>
    <w:rsid w:val="003E3FD4"/>
    <w:rsid w:val="003E578E"/>
    <w:rsid w:val="003F163D"/>
    <w:rsid w:val="003F5BCD"/>
    <w:rsid w:val="00400E9B"/>
    <w:rsid w:val="0041781D"/>
    <w:rsid w:val="004279CA"/>
    <w:rsid w:val="00431772"/>
    <w:rsid w:val="004325EE"/>
    <w:rsid w:val="00437BCE"/>
    <w:rsid w:val="004400B2"/>
    <w:rsid w:val="004526F7"/>
    <w:rsid w:val="00463D42"/>
    <w:rsid w:val="0048021F"/>
    <w:rsid w:val="004825F0"/>
    <w:rsid w:val="00483E00"/>
    <w:rsid w:val="00486147"/>
    <w:rsid w:val="004876DA"/>
    <w:rsid w:val="00494F1E"/>
    <w:rsid w:val="004A404F"/>
    <w:rsid w:val="004A4530"/>
    <w:rsid w:val="004A7212"/>
    <w:rsid w:val="004B0057"/>
    <w:rsid w:val="004B1ACF"/>
    <w:rsid w:val="004B2D60"/>
    <w:rsid w:val="004B59AE"/>
    <w:rsid w:val="004B669A"/>
    <w:rsid w:val="004C1D1A"/>
    <w:rsid w:val="004C2A26"/>
    <w:rsid w:val="004D118A"/>
    <w:rsid w:val="004E0530"/>
    <w:rsid w:val="004E165B"/>
    <w:rsid w:val="004E53AD"/>
    <w:rsid w:val="004F066D"/>
    <w:rsid w:val="004F43EC"/>
    <w:rsid w:val="00502D9A"/>
    <w:rsid w:val="00505BC4"/>
    <w:rsid w:val="00505ED4"/>
    <w:rsid w:val="00515197"/>
    <w:rsid w:val="0051714E"/>
    <w:rsid w:val="005251FA"/>
    <w:rsid w:val="00525EBA"/>
    <w:rsid w:val="00537A6D"/>
    <w:rsid w:val="00543023"/>
    <w:rsid w:val="005606FE"/>
    <w:rsid w:val="00565950"/>
    <w:rsid w:val="005843A8"/>
    <w:rsid w:val="00585F67"/>
    <w:rsid w:val="005862E4"/>
    <w:rsid w:val="00593820"/>
    <w:rsid w:val="00597744"/>
    <w:rsid w:val="005A1161"/>
    <w:rsid w:val="005A5980"/>
    <w:rsid w:val="005B2D79"/>
    <w:rsid w:val="005B41ED"/>
    <w:rsid w:val="005B4881"/>
    <w:rsid w:val="005E1315"/>
    <w:rsid w:val="005F1B91"/>
    <w:rsid w:val="005F2110"/>
    <w:rsid w:val="005F6FA5"/>
    <w:rsid w:val="00606202"/>
    <w:rsid w:val="006118AC"/>
    <w:rsid w:val="00611919"/>
    <w:rsid w:val="006172AE"/>
    <w:rsid w:val="00617F44"/>
    <w:rsid w:val="00632101"/>
    <w:rsid w:val="00633893"/>
    <w:rsid w:val="006349BC"/>
    <w:rsid w:val="00635A03"/>
    <w:rsid w:val="0064123A"/>
    <w:rsid w:val="00645F1A"/>
    <w:rsid w:val="00655F17"/>
    <w:rsid w:val="00656F00"/>
    <w:rsid w:val="00661D7B"/>
    <w:rsid w:val="00675C13"/>
    <w:rsid w:val="00686AF5"/>
    <w:rsid w:val="006A7C2A"/>
    <w:rsid w:val="006B767D"/>
    <w:rsid w:val="006E2E56"/>
    <w:rsid w:val="00700CF1"/>
    <w:rsid w:val="00703A74"/>
    <w:rsid w:val="00704436"/>
    <w:rsid w:val="00704DCA"/>
    <w:rsid w:val="00712C6E"/>
    <w:rsid w:val="007152DC"/>
    <w:rsid w:val="00716FCD"/>
    <w:rsid w:val="00717FB4"/>
    <w:rsid w:val="0072483A"/>
    <w:rsid w:val="00726660"/>
    <w:rsid w:val="00727FD3"/>
    <w:rsid w:val="00730440"/>
    <w:rsid w:val="00732D4C"/>
    <w:rsid w:val="00736987"/>
    <w:rsid w:val="00742C17"/>
    <w:rsid w:val="00743FA0"/>
    <w:rsid w:val="00745473"/>
    <w:rsid w:val="007604CE"/>
    <w:rsid w:val="007653F5"/>
    <w:rsid w:val="0077085E"/>
    <w:rsid w:val="00776225"/>
    <w:rsid w:val="007848BC"/>
    <w:rsid w:val="007953FE"/>
    <w:rsid w:val="00795BDE"/>
    <w:rsid w:val="007A12D6"/>
    <w:rsid w:val="007A7325"/>
    <w:rsid w:val="007A7BE2"/>
    <w:rsid w:val="007B0B55"/>
    <w:rsid w:val="007B58D3"/>
    <w:rsid w:val="007C0E32"/>
    <w:rsid w:val="007C0F7D"/>
    <w:rsid w:val="007D155D"/>
    <w:rsid w:val="007D48F0"/>
    <w:rsid w:val="007D51FF"/>
    <w:rsid w:val="007D5CDA"/>
    <w:rsid w:val="007F0C34"/>
    <w:rsid w:val="00800A50"/>
    <w:rsid w:val="0080426D"/>
    <w:rsid w:val="00816DDD"/>
    <w:rsid w:val="008220D3"/>
    <w:rsid w:val="0082320E"/>
    <w:rsid w:val="00823FAB"/>
    <w:rsid w:val="0083011B"/>
    <w:rsid w:val="0084166F"/>
    <w:rsid w:val="008629DB"/>
    <w:rsid w:val="00864951"/>
    <w:rsid w:val="00864B08"/>
    <w:rsid w:val="00876E18"/>
    <w:rsid w:val="008770A5"/>
    <w:rsid w:val="00877318"/>
    <w:rsid w:val="008907AC"/>
    <w:rsid w:val="00890A6B"/>
    <w:rsid w:val="0089448F"/>
    <w:rsid w:val="008944F7"/>
    <w:rsid w:val="008A6E4E"/>
    <w:rsid w:val="008C2AAA"/>
    <w:rsid w:val="008C7C80"/>
    <w:rsid w:val="008C7FF3"/>
    <w:rsid w:val="008D0EDE"/>
    <w:rsid w:val="008D31E1"/>
    <w:rsid w:val="008D3509"/>
    <w:rsid w:val="008D4E9F"/>
    <w:rsid w:val="008D5127"/>
    <w:rsid w:val="008D7FC3"/>
    <w:rsid w:val="008E0DBD"/>
    <w:rsid w:val="008E423F"/>
    <w:rsid w:val="008E54A0"/>
    <w:rsid w:val="008F0A6B"/>
    <w:rsid w:val="00906237"/>
    <w:rsid w:val="009074D9"/>
    <w:rsid w:val="009116E0"/>
    <w:rsid w:val="009173EE"/>
    <w:rsid w:val="009205CA"/>
    <w:rsid w:val="009238F6"/>
    <w:rsid w:val="00931835"/>
    <w:rsid w:val="00932FCF"/>
    <w:rsid w:val="009428D7"/>
    <w:rsid w:val="00945DB5"/>
    <w:rsid w:val="00945E1C"/>
    <w:rsid w:val="0095255E"/>
    <w:rsid w:val="00955261"/>
    <w:rsid w:val="00956CFE"/>
    <w:rsid w:val="00960496"/>
    <w:rsid w:val="00961523"/>
    <w:rsid w:val="009679E2"/>
    <w:rsid w:val="00971BBB"/>
    <w:rsid w:val="00974CFB"/>
    <w:rsid w:val="0098152C"/>
    <w:rsid w:val="0098502A"/>
    <w:rsid w:val="009872EB"/>
    <w:rsid w:val="009A06D9"/>
    <w:rsid w:val="009A37AB"/>
    <w:rsid w:val="009A3BE8"/>
    <w:rsid w:val="009D3F0E"/>
    <w:rsid w:val="009D504F"/>
    <w:rsid w:val="009D7221"/>
    <w:rsid w:val="009F6E76"/>
    <w:rsid w:val="009F78F3"/>
    <w:rsid w:val="00A0642B"/>
    <w:rsid w:val="00A14913"/>
    <w:rsid w:val="00A159AC"/>
    <w:rsid w:val="00A263F5"/>
    <w:rsid w:val="00A27E41"/>
    <w:rsid w:val="00A318B2"/>
    <w:rsid w:val="00A3226F"/>
    <w:rsid w:val="00A4251A"/>
    <w:rsid w:val="00A42A6E"/>
    <w:rsid w:val="00A457A9"/>
    <w:rsid w:val="00A52F29"/>
    <w:rsid w:val="00A557CC"/>
    <w:rsid w:val="00A60927"/>
    <w:rsid w:val="00A60FE0"/>
    <w:rsid w:val="00A71676"/>
    <w:rsid w:val="00A73D27"/>
    <w:rsid w:val="00A770EC"/>
    <w:rsid w:val="00A81666"/>
    <w:rsid w:val="00A829AE"/>
    <w:rsid w:val="00A9472C"/>
    <w:rsid w:val="00AA626C"/>
    <w:rsid w:val="00AB7747"/>
    <w:rsid w:val="00AD1C16"/>
    <w:rsid w:val="00AE4EDE"/>
    <w:rsid w:val="00AF28C2"/>
    <w:rsid w:val="00AF31E7"/>
    <w:rsid w:val="00B06C1C"/>
    <w:rsid w:val="00B11458"/>
    <w:rsid w:val="00B12CCA"/>
    <w:rsid w:val="00B27211"/>
    <w:rsid w:val="00B320C1"/>
    <w:rsid w:val="00B34AB5"/>
    <w:rsid w:val="00B45A5F"/>
    <w:rsid w:val="00B5277F"/>
    <w:rsid w:val="00B53CEA"/>
    <w:rsid w:val="00B62754"/>
    <w:rsid w:val="00B63BB2"/>
    <w:rsid w:val="00B703A7"/>
    <w:rsid w:val="00B7241B"/>
    <w:rsid w:val="00B77E3C"/>
    <w:rsid w:val="00B8191B"/>
    <w:rsid w:val="00B82548"/>
    <w:rsid w:val="00B82639"/>
    <w:rsid w:val="00B83A45"/>
    <w:rsid w:val="00B84F5C"/>
    <w:rsid w:val="00B85136"/>
    <w:rsid w:val="00B91B59"/>
    <w:rsid w:val="00B94D67"/>
    <w:rsid w:val="00BA24DA"/>
    <w:rsid w:val="00BB7285"/>
    <w:rsid w:val="00BC0A5C"/>
    <w:rsid w:val="00BC6BD1"/>
    <w:rsid w:val="00BC7EDF"/>
    <w:rsid w:val="00BD05EB"/>
    <w:rsid w:val="00BD531B"/>
    <w:rsid w:val="00BE3096"/>
    <w:rsid w:val="00BE354B"/>
    <w:rsid w:val="00BE570D"/>
    <w:rsid w:val="00C0185A"/>
    <w:rsid w:val="00C02E03"/>
    <w:rsid w:val="00C03F58"/>
    <w:rsid w:val="00C05863"/>
    <w:rsid w:val="00C06D26"/>
    <w:rsid w:val="00C07FCD"/>
    <w:rsid w:val="00C13CD8"/>
    <w:rsid w:val="00C14D0C"/>
    <w:rsid w:val="00C17912"/>
    <w:rsid w:val="00C21A6D"/>
    <w:rsid w:val="00C2574E"/>
    <w:rsid w:val="00C34990"/>
    <w:rsid w:val="00C4261D"/>
    <w:rsid w:val="00C55D5E"/>
    <w:rsid w:val="00C606CB"/>
    <w:rsid w:val="00C83E03"/>
    <w:rsid w:val="00C8650A"/>
    <w:rsid w:val="00C90890"/>
    <w:rsid w:val="00C90F20"/>
    <w:rsid w:val="00C963F4"/>
    <w:rsid w:val="00CA0AC1"/>
    <w:rsid w:val="00CA5367"/>
    <w:rsid w:val="00CA66BB"/>
    <w:rsid w:val="00CA6DD9"/>
    <w:rsid w:val="00CA7AFC"/>
    <w:rsid w:val="00CC086E"/>
    <w:rsid w:val="00CC713D"/>
    <w:rsid w:val="00CC7BED"/>
    <w:rsid w:val="00CE5270"/>
    <w:rsid w:val="00CF130F"/>
    <w:rsid w:val="00D167A8"/>
    <w:rsid w:val="00D31C0D"/>
    <w:rsid w:val="00D31D9B"/>
    <w:rsid w:val="00D37455"/>
    <w:rsid w:val="00D37CCA"/>
    <w:rsid w:val="00D43C1A"/>
    <w:rsid w:val="00D45E71"/>
    <w:rsid w:val="00D64123"/>
    <w:rsid w:val="00D80B26"/>
    <w:rsid w:val="00D80FB3"/>
    <w:rsid w:val="00DA029C"/>
    <w:rsid w:val="00DB74AF"/>
    <w:rsid w:val="00DC4056"/>
    <w:rsid w:val="00DC6604"/>
    <w:rsid w:val="00DC739B"/>
    <w:rsid w:val="00DD31E3"/>
    <w:rsid w:val="00DD5942"/>
    <w:rsid w:val="00DE144B"/>
    <w:rsid w:val="00DE2C2B"/>
    <w:rsid w:val="00E171F1"/>
    <w:rsid w:val="00E24BE0"/>
    <w:rsid w:val="00E25A99"/>
    <w:rsid w:val="00E26320"/>
    <w:rsid w:val="00E35ED7"/>
    <w:rsid w:val="00E3634F"/>
    <w:rsid w:val="00E371E5"/>
    <w:rsid w:val="00E40AF5"/>
    <w:rsid w:val="00E41464"/>
    <w:rsid w:val="00E430F5"/>
    <w:rsid w:val="00E50C38"/>
    <w:rsid w:val="00E57F4B"/>
    <w:rsid w:val="00E6126D"/>
    <w:rsid w:val="00E65BF5"/>
    <w:rsid w:val="00E66DDC"/>
    <w:rsid w:val="00E70090"/>
    <w:rsid w:val="00E70A6A"/>
    <w:rsid w:val="00E711A6"/>
    <w:rsid w:val="00E730C5"/>
    <w:rsid w:val="00E76D74"/>
    <w:rsid w:val="00E80D20"/>
    <w:rsid w:val="00E82FBD"/>
    <w:rsid w:val="00E90180"/>
    <w:rsid w:val="00E911AA"/>
    <w:rsid w:val="00EA0003"/>
    <w:rsid w:val="00EA3AAB"/>
    <w:rsid w:val="00EB3DFE"/>
    <w:rsid w:val="00ED176E"/>
    <w:rsid w:val="00ED388E"/>
    <w:rsid w:val="00ED3944"/>
    <w:rsid w:val="00EE0E68"/>
    <w:rsid w:val="00EE2E19"/>
    <w:rsid w:val="00EE4771"/>
    <w:rsid w:val="00EE61EB"/>
    <w:rsid w:val="00EF3502"/>
    <w:rsid w:val="00F16FA9"/>
    <w:rsid w:val="00F2105B"/>
    <w:rsid w:val="00F23163"/>
    <w:rsid w:val="00F23663"/>
    <w:rsid w:val="00F26DB9"/>
    <w:rsid w:val="00F32939"/>
    <w:rsid w:val="00F3610E"/>
    <w:rsid w:val="00F37847"/>
    <w:rsid w:val="00F5769A"/>
    <w:rsid w:val="00F602B2"/>
    <w:rsid w:val="00F628A3"/>
    <w:rsid w:val="00F64C51"/>
    <w:rsid w:val="00F66376"/>
    <w:rsid w:val="00F667E8"/>
    <w:rsid w:val="00F800F4"/>
    <w:rsid w:val="00F90E58"/>
    <w:rsid w:val="00F917FE"/>
    <w:rsid w:val="00FA241B"/>
    <w:rsid w:val="00FA257D"/>
    <w:rsid w:val="00FA4B78"/>
    <w:rsid w:val="00FB3CA3"/>
    <w:rsid w:val="00FB48D9"/>
    <w:rsid w:val="00FB4A3C"/>
    <w:rsid w:val="00FC06C5"/>
    <w:rsid w:val="00FC4323"/>
    <w:rsid w:val="00FC7AC1"/>
    <w:rsid w:val="00FD2BEE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B8446"/>
  <w15:docId w15:val="{28AD010D-270D-429D-AD50-BD0CF14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table" w:customStyle="1" w:styleId="11">
    <w:name w:val="Сетка таблицы1"/>
    <w:basedOn w:val="a1"/>
    <w:next w:val="a5"/>
    <w:rsid w:val="00DB74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74AF"/>
    <w:pPr>
      <w:ind w:left="720"/>
      <w:contextualSpacing/>
    </w:pPr>
  </w:style>
  <w:style w:type="paragraph" w:styleId="a8">
    <w:name w:val="Normal (Web)"/>
    <w:basedOn w:val="a"/>
    <w:unhideWhenUsed/>
    <w:rsid w:val="004C2A2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071F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8FE8-451D-491C-B105-989C4E9C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15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2023-12-28T10:38:00Z</cp:lastPrinted>
  <dcterms:created xsi:type="dcterms:W3CDTF">2022-12-22T05:42:00Z</dcterms:created>
  <dcterms:modified xsi:type="dcterms:W3CDTF">2023-12-28T13:21:00Z</dcterms:modified>
</cp:coreProperties>
</file>