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5926" w14:textId="6CE64076" w:rsidR="005647A0" w:rsidRDefault="005647A0" w:rsidP="005647A0">
      <w:pPr>
        <w:ind w:left="708"/>
        <w:rPr>
          <w:rFonts w:ascii="Arial" w:hAnsi="Arial"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 xml:space="preserve">                                                </w:t>
      </w:r>
      <w:r>
        <w:rPr>
          <w:rFonts w:ascii="Arial" w:hAnsi="Arial"/>
          <w:b/>
          <w:noProof/>
          <w:color w:val="000000"/>
          <w:sz w:val="28"/>
        </w:rPr>
        <w:drawing>
          <wp:inline distT="0" distB="0" distL="0" distR="0" wp14:anchorId="279EDEC1" wp14:editId="3E996BEF">
            <wp:extent cx="561975" cy="742950"/>
            <wp:effectExtent l="0" t="0" r="9525" b="0"/>
            <wp:docPr id="7623134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CC1C6" w14:textId="77777777" w:rsidR="005647A0" w:rsidRPr="002D3326" w:rsidRDefault="005647A0" w:rsidP="005647A0">
      <w:pPr>
        <w:keepNext/>
        <w:ind w:left="720" w:hanging="720"/>
        <w:jc w:val="center"/>
        <w:rPr>
          <w:b/>
          <w:color w:val="000000"/>
          <w:sz w:val="28"/>
        </w:rPr>
      </w:pPr>
      <w:r w:rsidRPr="002D3326">
        <w:rPr>
          <w:b/>
          <w:color w:val="000000"/>
          <w:sz w:val="28"/>
        </w:rPr>
        <w:t>СОВЕТ ДЕПУТАТОВ</w:t>
      </w:r>
    </w:p>
    <w:p w14:paraId="3452A0E6" w14:textId="77777777" w:rsidR="005647A0" w:rsidRPr="002D3326" w:rsidRDefault="005647A0" w:rsidP="005647A0">
      <w:pPr>
        <w:jc w:val="center"/>
        <w:rPr>
          <w:b/>
          <w:color w:val="000000"/>
          <w:sz w:val="28"/>
        </w:rPr>
      </w:pPr>
      <w:r w:rsidRPr="002D3326">
        <w:rPr>
          <w:b/>
          <w:color w:val="000000"/>
          <w:sz w:val="28"/>
        </w:rPr>
        <w:t>ГОРОДСКОГО ПОСЕЛЕНИЯ БАРСОВО</w:t>
      </w:r>
    </w:p>
    <w:p w14:paraId="60F35478" w14:textId="77777777" w:rsidR="005647A0" w:rsidRDefault="005647A0" w:rsidP="005647A0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Сургутского района</w:t>
      </w:r>
    </w:p>
    <w:p w14:paraId="71FC7348" w14:textId="77777777" w:rsidR="005647A0" w:rsidRDefault="005647A0" w:rsidP="005647A0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Ханты-Мансийского автономного округа - Югры</w:t>
      </w:r>
    </w:p>
    <w:p w14:paraId="7CDF7C60" w14:textId="77777777" w:rsidR="005647A0" w:rsidRDefault="005647A0" w:rsidP="005647A0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28"/>
        </w:rPr>
      </w:pPr>
    </w:p>
    <w:p w14:paraId="24B36C62" w14:textId="77777777" w:rsidR="005647A0" w:rsidRDefault="005647A0" w:rsidP="005647A0">
      <w:pPr>
        <w:jc w:val="both"/>
        <w:rPr>
          <w:color w:val="000000"/>
        </w:rPr>
      </w:pPr>
    </w:p>
    <w:p w14:paraId="1251A8AC" w14:textId="77777777" w:rsidR="005647A0" w:rsidRDefault="005647A0" w:rsidP="005647A0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РЕШЕНИЕ</w:t>
      </w:r>
    </w:p>
    <w:p w14:paraId="61C08362" w14:textId="77777777" w:rsidR="005647A0" w:rsidRDefault="005647A0" w:rsidP="005647A0">
      <w:pPr>
        <w:tabs>
          <w:tab w:val="left" w:pos="708"/>
          <w:tab w:val="left" w:pos="1416"/>
          <w:tab w:val="left" w:pos="2124"/>
          <w:tab w:val="left" w:pos="7498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«22» </w:t>
      </w:r>
      <w:r>
        <w:rPr>
          <w:color w:val="000000"/>
          <w:sz w:val="28"/>
          <w:u w:val="single"/>
        </w:rPr>
        <w:t xml:space="preserve">апреля </w:t>
      </w:r>
      <w:r>
        <w:rPr>
          <w:color w:val="000000"/>
          <w:sz w:val="28"/>
        </w:rPr>
        <w:t xml:space="preserve">2024 года                                                                                      № 48   </w:t>
      </w:r>
    </w:p>
    <w:p w14:paraId="317D2995" w14:textId="77777777" w:rsidR="005647A0" w:rsidRDefault="005647A0" w:rsidP="005647A0">
      <w:pPr>
        <w:tabs>
          <w:tab w:val="left" w:pos="708"/>
          <w:tab w:val="left" w:pos="1416"/>
          <w:tab w:val="left" w:pos="2124"/>
          <w:tab w:val="left" w:pos="7498"/>
        </w:tabs>
        <w:jc w:val="both"/>
        <w:rPr>
          <w:color w:val="000000"/>
        </w:rPr>
      </w:pPr>
      <w:proofErr w:type="spellStart"/>
      <w:r>
        <w:rPr>
          <w:color w:val="000000"/>
        </w:rPr>
        <w:t>г.п</w:t>
      </w:r>
      <w:proofErr w:type="spellEnd"/>
      <w:r>
        <w:rPr>
          <w:color w:val="000000"/>
        </w:rPr>
        <w:t>.  Барсово</w:t>
      </w:r>
    </w:p>
    <w:p w14:paraId="29B110F2" w14:textId="77777777" w:rsidR="005647A0" w:rsidRDefault="005647A0" w:rsidP="005647A0">
      <w:pPr>
        <w:rPr>
          <w:color w:val="00000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5634"/>
      </w:tblGrid>
      <w:tr w:rsidR="005647A0" w14:paraId="39FF9620" w14:textId="77777777" w:rsidTr="001D0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/>
        </w:trPr>
        <w:tc>
          <w:tcPr>
            <w:tcW w:w="4928" w:type="dxa"/>
            <w:tcMar>
              <w:left w:w="0" w:type="dxa"/>
              <w:right w:w="0" w:type="dxa"/>
            </w:tcMar>
          </w:tcPr>
          <w:p w14:paraId="08E3E943" w14:textId="77777777" w:rsidR="005647A0" w:rsidRDefault="005647A0" w:rsidP="001D02B6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 внесении изменений и дополнений</w:t>
            </w:r>
          </w:p>
          <w:p w14:paraId="2A785E8C" w14:textId="77777777" w:rsidR="005647A0" w:rsidRDefault="005647A0" w:rsidP="001D02B6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устав городского поселения Барсово</w:t>
            </w:r>
          </w:p>
          <w:p w14:paraId="66CFE4F8" w14:textId="77777777" w:rsidR="005647A0" w:rsidRDefault="005647A0" w:rsidP="001D02B6">
            <w:pPr>
              <w:rPr>
                <w:color w:val="000000"/>
                <w:sz w:val="28"/>
              </w:rPr>
            </w:pPr>
          </w:p>
        </w:tc>
        <w:tc>
          <w:tcPr>
            <w:tcW w:w="5634" w:type="dxa"/>
            <w:tcMar>
              <w:left w:w="0" w:type="dxa"/>
              <w:right w:w="0" w:type="dxa"/>
            </w:tcMar>
          </w:tcPr>
          <w:p w14:paraId="508FDC34" w14:textId="77777777" w:rsidR="005647A0" w:rsidRDefault="005647A0" w:rsidP="001D02B6">
            <w:pPr>
              <w:rPr>
                <w:color w:val="000000"/>
                <w:sz w:val="28"/>
              </w:rPr>
            </w:pPr>
          </w:p>
        </w:tc>
      </w:tr>
    </w:tbl>
    <w:p w14:paraId="1D2F1E4C" w14:textId="77777777" w:rsidR="005647A0" w:rsidRDefault="005647A0" w:rsidP="005647A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Pr="00B33BB1">
        <w:rPr>
          <w:color w:val="000000"/>
          <w:sz w:val="28"/>
        </w:rPr>
        <w:t>В целях приведения устава городского поселения Барсово в соответствие</w:t>
      </w:r>
      <w:r w:rsidRPr="00862D45">
        <w:rPr>
          <w:sz w:val="28"/>
          <w:szCs w:val="28"/>
        </w:rPr>
        <w:t xml:space="preserve"> </w:t>
      </w:r>
      <w:r w:rsidRPr="00C03F11">
        <w:rPr>
          <w:sz w:val="28"/>
          <w:szCs w:val="28"/>
        </w:rPr>
        <w:t xml:space="preserve">с </w:t>
      </w:r>
      <w:bookmarkStart w:id="0" w:name="_Hlk163814837"/>
      <w:r w:rsidRPr="00862D45">
        <w:rPr>
          <w:sz w:val="28"/>
          <w:szCs w:val="28"/>
          <w:shd w:val="clear" w:color="auto" w:fill="FFFFFF"/>
        </w:rPr>
        <w:t>Федеральным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законом</w:t>
      </w:r>
      <w:r w:rsidRPr="00862D4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от</w:t>
      </w:r>
      <w:proofErr w:type="gramEnd"/>
      <w:r>
        <w:rPr>
          <w:sz w:val="28"/>
          <w:szCs w:val="28"/>
          <w:shd w:val="clear" w:color="auto" w:fill="FFFFFF"/>
        </w:rPr>
        <w:t xml:space="preserve"> 02.11.2023 № 517-ФЗ «О внесении изменений </w:t>
      </w:r>
      <w:r w:rsidRPr="00862D45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Федеральный закон «Об общих принципах организации местного самоуправления в Российской Федерации»</w:t>
      </w:r>
      <w:r w:rsidRPr="00BA0EDF">
        <w:rPr>
          <w:color w:val="000000"/>
          <w:sz w:val="28"/>
        </w:rPr>
        <w:t xml:space="preserve"> </w:t>
      </w:r>
      <w:bookmarkEnd w:id="0"/>
    </w:p>
    <w:p w14:paraId="33AA06D4" w14:textId="77777777" w:rsidR="005647A0" w:rsidRDefault="005647A0" w:rsidP="005647A0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Совет депутатов городского поселения Барсово решил:</w:t>
      </w:r>
    </w:p>
    <w:p w14:paraId="1CD4B5DB" w14:textId="77777777" w:rsidR="005647A0" w:rsidRDefault="005647A0" w:rsidP="005647A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1. Внести изменения </w:t>
      </w:r>
      <w:r w:rsidRPr="00C909F4">
        <w:rPr>
          <w:sz w:val="28"/>
        </w:rPr>
        <w:t xml:space="preserve">и дополнения </w:t>
      </w:r>
      <w:r>
        <w:rPr>
          <w:color w:val="000000"/>
          <w:sz w:val="28"/>
        </w:rPr>
        <w:t xml:space="preserve">в устав городского поселения Барсово, принятый решением Совета депутатов городского поселения Барсово от 28.11.2005 № 11 (в редакции решения Совета депутатов городского поселения Барсово </w:t>
      </w:r>
      <w:r w:rsidRPr="00D4691F">
        <w:rPr>
          <w:sz w:val="28"/>
        </w:rPr>
        <w:t xml:space="preserve">от </w:t>
      </w:r>
      <w:r>
        <w:rPr>
          <w:sz w:val="28"/>
        </w:rPr>
        <w:t>07</w:t>
      </w:r>
      <w:r w:rsidRPr="00F25D03">
        <w:rPr>
          <w:sz w:val="28"/>
        </w:rPr>
        <w:t>.</w:t>
      </w:r>
      <w:r>
        <w:rPr>
          <w:sz w:val="28"/>
        </w:rPr>
        <w:t>11.2023</w:t>
      </w:r>
      <w:r w:rsidRPr="00F25D03">
        <w:rPr>
          <w:sz w:val="28"/>
        </w:rPr>
        <w:t xml:space="preserve"> № </w:t>
      </w:r>
      <w:r>
        <w:rPr>
          <w:sz w:val="28"/>
        </w:rPr>
        <w:t>25</w:t>
      </w:r>
      <w:r w:rsidRPr="007F6D38">
        <w:rPr>
          <w:sz w:val="28"/>
        </w:rPr>
        <w:t xml:space="preserve">) согласно </w:t>
      </w:r>
      <w:r w:rsidRPr="007F6D38">
        <w:rPr>
          <w:color w:val="000000"/>
          <w:sz w:val="28"/>
        </w:rPr>
        <w:t>приложению.</w:t>
      </w:r>
    </w:p>
    <w:p w14:paraId="275146EF" w14:textId="77777777" w:rsidR="005647A0" w:rsidRDefault="005647A0" w:rsidP="005647A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2. 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- </w:t>
      </w:r>
      <w:proofErr w:type="gramStart"/>
      <w:r>
        <w:rPr>
          <w:color w:val="000000"/>
          <w:sz w:val="28"/>
        </w:rPr>
        <w:t>Югре  для</w:t>
      </w:r>
      <w:proofErr w:type="gramEnd"/>
      <w:r>
        <w:rPr>
          <w:color w:val="000000"/>
          <w:sz w:val="28"/>
        </w:rPr>
        <w:t xml:space="preserve"> осуществления государственной регистрации.</w:t>
      </w:r>
    </w:p>
    <w:p w14:paraId="741B1763" w14:textId="77777777" w:rsidR="005647A0" w:rsidRDefault="005647A0" w:rsidP="005647A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3. Обнародовать настоящее решение и разместить на официальном сайте органов местного самоуправления городского поселения Барсово после государственной регистрации в установленные законодательством сроки.</w:t>
      </w:r>
    </w:p>
    <w:p w14:paraId="4E5D25A1" w14:textId="77777777" w:rsidR="005647A0" w:rsidRPr="00C909F4" w:rsidRDefault="005647A0" w:rsidP="005647A0">
      <w:pPr>
        <w:shd w:val="clear" w:color="auto" w:fill="FFFFFF"/>
        <w:ind w:firstLine="709"/>
        <w:jc w:val="both"/>
        <w:rPr>
          <w:sz w:val="28"/>
          <w:szCs w:val="26"/>
        </w:rPr>
      </w:pPr>
      <w:r w:rsidRPr="008B39BD">
        <w:rPr>
          <w:color w:val="000000"/>
          <w:sz w:val="28"/>
        </w:rPr>
        <w:t xml:space="preserve">4. </w:t>
      </w:r>
      <w:r w:rsidRPr="008B39BD">
        <w:rPr>
          <w:sz w:val="28"/>
          <w:szCs w:val="28"/>
        </w:rPr>
        <w:t>Настоящее решение вступает в силу по</w:t>
      </w:r>
      <w:r>
        <w:rPr>
          <w:sz w:val="28"/>
          <w:szCs w:val="28"/>
        </w:rPr>
        <w:t>сле его обнародования.</w:t>
      </w:r>
    </w:p>
    <w:p w14:paraId="66796448" w14:textId="77777777" w:rsidR="005647A0" w:rsidRDefault="005647A0" w:rsidP="005647A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5. Контроль за выполнением настоящего решения возложить на главу городского поселения Барсово.</w:t>
      </w:r>
    </w:p>
    <w:tbl>
      <w:tblPr>
        <w:tblW w:w="10207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4961"/>
      </w:tblGrid>
      <w:tr w:rsidR="005647A0" w14:paraId="25ECDD9D" w14:textId="77777777" w:rsidTr="001D0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/>
        </w:trPr>
        <w:tc>
          <w:tcPr>
            <w:tcW w:w="5246" w:type="dxa"/>
            <w:tcMar>
              <w:left w:w="0" w:type="dxa"/>
              <w:right w:w="0" w:type="dxa"/>
            </w:tcMar>
          </w:tcPr>
          <w:p w14:paraId="5A091358" w14:textId="77777777" w:rsidR="005647A0" w:rsidRDefault="005647A0" w:rsidP="001D02B6">
            <w:pPr>
              <w:rPr>
                <w:color w:val="000000"/>
                <w:sz w:val="28"/>
              </w:rPr>
            </w:pPr>
          </w:p>
          <w:p w14:paraId="2937F41B" w14:textId="77777777" w:rsidR="005647A0" w:rsidRDefault="005647A0" w:rsidP="001D02B6">
            <w:pPr>
              <w:rPr>
                <w:color w:val="000000"/>
                <w:sz w:val="28"/>
              </w:rPr>
            </w:pPr>
          </w:p>
          <w:p w14:paraId="629C812E" w14:textId="77777777" w:rsidR="005647A0" w:rsidRDefault="005647A0" w:rsidP="001D02B6">
            <w:pPr>
              <w:rPr>
                <w:color w:val="000000"/>
                <w:sz w:val="28"/>
              </w:rPr>
            </w:pPr>
          </w:p>
          <w:p w14:paraId="2914A598" w14:textId="77777777" w:rsidR="005647A0" w:rsidRDefault="005647A0" w:rsidP="001D02B6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Глава городского </w:t>
            </w:r>
          </w:p>
          <w:p w14:paraId="18217091" w14:textId="77777777" w:rsidR="005647A0" w:rsidRDefault="005647A0" w:rsidP="001D02B6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поселения Барсово</w:t>
            </w:r>
          </w:p>
          <w:p w14:paraId="55E834EE" w14:textId="77777777" w:rsidR="005647A0" w:rsidRDefault="005647A0" w:rsidP="001D02B6">
            <w:pPr>
              <w:rPr>
                <w:color w:val="000000"/>
                <w:sz w:val="28"/>
              </w:rPr>
            </w:pPr>
          </w:p>
          <w:p w14:paraId="48436886" w14:textId="77777777" w:rsidR="005647A0" w:rsidRDefault="005647A0" w:rsidP="001D02B6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_______________</w:t>
            </w:r>
            <w:proofErr w:type="gramStart"/>
            <w:r>
              <w:rPr>
                <w:color w:val="000000"/>
                <w:sz w:val="28"/>
              </w:rPr>
              <w:t>_  В.И.</w:t>
            </w:r>
            <w:proofErr w:type="gramEnd"/>
            <w:r>
              <w:rPr>
                <w:color w:val="000000"/>
                <w:sz w:val="28"/>
              </w:rPr>
              <w:t xml:space="preserve"> Волкогон</w:t>
            </w:r>
          </w:p>
        </w:tc>
        <w:tc>
          <w:tcPr>
            <w:tcW w:w="4961" w:type="dxa"/>
            <w:tcMar>
              <w:left w:w="0" w:type="dxa"/>
              <w:right w:w="0" w:type="dxa"/>
            </w:tcMar>
          </w:tcPr>
          <w:p w14:paraId="5D0DC341" w14:textId="77777777" w:rsidR="005647A0" w:rsidRDefault="005647A0" w:rsidP="001D02B6">
            <w:pPr>
              <w:ind w:left="884" w:hanging="2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</w:t>
            </w:r>
          </w:p>
          <w:p w14:paraId="74088800" w14:textId="77777777" w:rsidR="005647A0" w:rsidRDefault="005647A0" w:rsidP="001D02B6">
            <w:pPr>
              <w:ind w:left="884" w:hanging="2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</w:t>
            </w:r>
          </w:p>
          <w:p w14:paraId="06565DB7" w14:textId="77777777" w:rsidR="005647A0" w:rsidRDefault="005647A0" w:rsidP="001D02B6">
            <w:pPr>
              <w:ind w:left="884" w:hanging="284"/>
              <w:rPr>
                <w:color w:val="000000"/>
                <w:sz w:val="28"/>
              </w:rPr>
            </w:pPr>
          </w:p>
          <w:p w14:paraId="3A55F6BE" w14:textId="77777777" w:rsidR="005647A0" w:rsidRDefault="005647A0" w:rsidP="001D02B6">
            <w:pPr>
              <w:ind w:left="884" w:hanging="2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Председатель Совета депутатов</w:t>
            </w:r>
          </w:p>
          <w:p w14:paraId="0EE7B8E2" w14:textId="77777777" w:rsidR="005647A0" w:rsidRDefault="005647A0" w:rsidP="001D02B6">
            <w:pPr>
              <w:ind w:left="884" w:hanging="2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городского поселения Барсово                                                                                                                                                                                 </w:t>
            </w:r>
          </w:p>
          <w:p w14:paraId="6AAC721E" w14:textId="77777777" w:rsidR="005647A0" w:rsidRDefault="005647A0" w:rsidP="001D02B6">
            <w:pPr>
              <w:ind w:left="884" w:hanging="2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</w:t>
            </w:r>
          </w:p>
          <w:p w14:paraId="74A2D5B1" w14:textId="77777777" w:rsidR="005647A0" w:rsidRDefault="005647A0" w:rsidP="001D02B6">
            <w:pPr>
              <w:ind w:left="884" w:hanging="2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_____________М.Н. Шакирова</w:t>
            </w:r>
          </w:p>
        </w:tc>
      </w:tr>
    </w:tbl>
    <w:p w14:paraId="0AFEA2AF" w14:textId="77777777" w:rsidR="005647A0" w:rsidRDefault="005647A0" w:rsidP="005647A0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tbl>
      <w:tblPr>
        <w:tblW w:w="0" w:type="auto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9"/>
      </w:tblGrid>
      <w:tr w:rsidR="005647A0" w:rsidRPr="004B3E52" w14:paraId="015F642B" w14:textId="77777777" w:rsidTr="001D02B6"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3D476" w14:textId="77777777" w:rsidR="005647A0" w:rsidRDefault="005647A0" w:rsidP="001D02B6">
            <w:pPr>
              <w:jc w:val="both"/>
              <w:rPr>
                <w:color w:val="000000"/>
                <w:sz w:val="22"/>
              </w:rPr>
            </w:pPr>
          </w:p>
          <w:p w14:paraId="3EEA983F" w14:textId="77777777" w:rsidR="005647A0" w:rsidRDefault="005647A0" w:rsidP="001D02B6">
            <w:pPr>
              <w:jc w:val="both"/>
              <w:rPr>
                <w:color w:val="000000"/>
                <w:sz w:val="22"/>
              </w:rPr>
            </w:pPr>
          </w:p>
          <w:p w14:paraId="48DF7982" w14:textId="77777777" w:rsidR="005647A0" w:rsidRPr="004B3E52" w:rsidRDefault="005647A0" w:rsidP="001D02B6">
            <w:pPr>
              <w:jc w:val="both"/>
              <w:rPr>
                <w:color w:val="000000"/>
                <w:sz w:val="22"/>
              </w:rPr>
            </w:pPr>
            <w:r w:rsidRPr="004B3E52">
              <w:rPr>
                <w:color w:val="000000"/>
                <w:sz w:val="22"/>
              </w:rPr>
              <w:lastRenderedPageBreak/>
              <w:t xml:space="preserve">Приложение </w:t>
            </w:r>
          </w:p>
          <w:p w14:paraId="40455B26" w14:textId="77777777" w:rsidR="005647A0" w:rsidRPr="004B3E52" w:rsidRDefault="005647A0" w:rsidP="001D02B6">
            <w:pPr>
              <w:jc w:val="both"/>
              <w:rPr>
                <w:color w:val="000000"/>
                <w:sz w:val="22"/>
              </w:rPr>
            </w:pPr>
            <w:proofErr w:type="gramStart"/>
            <w:r w:rsidRPr="004B3E52">
              <w:rPr>
                <w:color w:val="000000"/>
                <w:sz w:val="22"/>
              </w:rPr>
              <w:t>к  проекту</w:t>
            </w:r>
            <w:proofErr w:type="gramEnd"/>
            <w:r w:rsidRPr="004B3E52">
              <w:rPr>
                <w:color w:val="000000"/>
                <w:sz w:val="22"/>
              </w:rPr>
              <w:t xml:space="preserve"> решения Совета депутатов </w:t>
            </w:r>
          </w:p>
          <w:p w14:paraId="3FC6A25D" w14:textId="77777777" w:rsidR="005647A0" w:rsidRPr="004B3E52" w:rsidRDefault="005647A0" w:rsidP="001D02B6">
            <w:pPr>
              <w:jc w:val="both"/>
              <w:rPr>
                <w:color w:val="000000"/>
                <w:sz w:val="22"/>
              </w:rPr>
            </w:pPr>
            <w:r w:rsidRPr="004B3E52">
              <w:rPr>
                <w:color w:val="000000"/>
                <w:sz w:val="22"/>
              </w:rPr>
              <w:t xml:space="preserve">городского поселения Барсово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24F904B" w14:textId="77777777" w:rsidR="005647A0" w:rsidRPr="004B3E52" w:rsidRDefault="005647A0" w:rsidP="001D02B6">
            <w:pPr>
              <w:jc w:val="both"/>
              <w:rPr>
                <w:color w:val="000000"/>
                <w:sz w:val="22"/>
              </w:rPr>
            </w:pPr>
            <w:r w:rsidRPr="004B3E52">
              <w:rPr>
                <w:color w:val="000000"/>
                <w:sz w:val="22"/>
              </w:rPr>
              <w:t>от «</w:t>
            </w:r>
            <w:r>
              <w:rPr>
                <w:color w:val="000000"/>
                <w:sz w:val="22"/>
              </w:rPr>
              <w:t>22</w:t>
            </w:r>
            <w:r w:rsidRPr="004B3E52">
              <w:rPr>
                <w:color w:val="000000"/>
                <w:sz w:val="22"/>
              </w:rPr>
              <w:t>»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u w:val="single"/>
              </w:rPr>
              <w:t xml:space="preserve">апреля </w:t>
            </w:r>
            <w:r w:rsidRPr="004B3E52">
              <w:rPr>
                <w:color w:val="000000"/>
                <w:sz w:val="22"/>
              </w:rPr>
              <w:t>202</w:t>
            </w:r>
            <w:r>
              <w:rPr>
                <w:color w:val="000000"/>
                <w:sz w:val="22"/>
              </w:rPr>
              <w:t>4</w:t>
            </w:r>
            <w:r w:rsidRPr="004B3E52">
              <w:rPr>
                <w:color w:val="000000"/>
                <w:sz w:val="22"/>
              </w:rPr>
              <w:t>г. №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u w:val="single"/>
              </w:rPr>
              <w:t>48</w:t>
            </w:r>
          </w:p>
        </w:tc>
      </w:tr>
    </w:tbl>
    <w:p w14:paraId="43926DB5" w14:textId="77777777" w:rsidR="005647A0" w:rsidRDefault="005647A0" w:rsidP="005647A0">
      <w:pPr>
        <w:ind w:firstLine="5760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 xml:space="preserve">                                                  </w:t>
      </w:r>
      <w:r w:rsidRPr="00F062A4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 </w:t>
      </w:r>
    </w:p>
    <w:p w14:paraId="63879969" w14:textId="77777777" w:rsidR="005647A0" w:rsidRDefault="005647A0" w:rsidP="005647A0">
      <w:pPr>
        <w:jc w:val="center"/>
        <w:rPr>
          <w:b/>
          <w:color w:val="000000"/>
          <w:sz w:val="28"/>
          <w:szCs w:val="28"/>
        </w:rPr>
      </w:pPr>
    </w:p>
    <w:p w14:paraId="64154296" w14:textId="77777777" w:rsidR="005647A0" w:rsidRPr="00C56D22" w:rsidRDefault="005647A0" w:rsidP="005647A0">
      <w:pPr>
        <w:jc w:val="center"/>
        <w:rPr>
          <w:b/>
          <w:color w:val="000000"/>
          <w:sz w:val="28"/>
          <w:szCs w:val="28"/>
        </w:rPr>
      </w:pPr>
      <w:r w:rsidRPr="00C56D22">
        <w:rPr>
          <w:b/>
          <w:color w:val="000000"/>
          <w:sz w:val="28"/>
          <w:szCs w:val="28"/>
        </w:rPr>
        <w:t>ИЗМЕНЕНИЯ И ДОПОЛНЕНИЯ</w:t>
      </w:r>
    </w:p>
    <w:p w14:paraId="1EA84E7C" w14:textId="77777777" w:rsidR="005647A0" w:rsidRPr="00C56D22" w:rsidRDefault="005647A0" w:rsidP="005647A0">
      <w:pPr>
        <w:jc w:val="center"/>
        <w:rPr>
          <w:b/>
          <w:color w:val="000000"/>
          <w:sz w:val="28"/>
          <w:szCs w:val="28"/>
        </w:rPr>
      </w:pPr>
      <w:r w:rsidRPr="00C56D22">
        <w:rPr>
          <w:b/>
          <w:color w:val="000000"/>
          <w:sz w:val="28"/>
          <w:szCs w:val="28"/>
        </w:rPr>
        <w:t>В УСТАВ ГОРОДСКОГО ПОСЕЛЕНИЯ БАРСОВО,</w:t>
      </w:r>
    </w:p>
    <w:p w14:paraId="39D7A44B" w14:textId="77777777" w:rsidR="005647A0" w:rsidRPr="00C56D22" w:rsidRDefault="005647A0" w:rsidP="005647A0">
      <w:pPr>
        <w:jc w:val="center"/>
        <w:rPr>
          <w:b/>
          <w:color w:val="000000"/>
          <w:sz w:val="28"/>
          <w:szCs w:val="28"/>
        </w:rPr>
      </w:pPr>
      <w:r w:rsidRPr="00C56D22">
        <w:rPr>
          <w:b/>
          <w:color w:val="000000"/>
          <w:sz w:val="28"/>
          <w:szCs w:val="28"/>
        </w:rPr>
        <w:t>ПРИНЯТЫЙ РЕШЕНИЕМ СОВЕТА ДЕПУТАТОВ ГОРОДСКОГО ПОСЕЛЕНИЯ БАРСОВО 28.11.2005 № 11</w:t>
      </w:r>
    </w:p>
    <w:p w14:paraId="20C6A265" w14:textId="77777777" w:rsidR="005647A0" w:rsidRPr="00C56D22" w:rsidRDefault="005647A0" w:rsidP="005647A0">
      <w:pPr>
        <w:jc w:val="center"/>
        <w:rPr>
          <w:color w:val="000000"/>
          <w:sz w:val="28"/>
          <w:szCs w:val="28"/>
        </w:rPr>
      </w:pPr>
      <w:r w:rsidRPr="00C56D22">
        <w:rPr>
          <w:b/>
          <w:color w:val="000000"/>
          <w:sz w:val="28"/>
          <w:szCs w:val="28"/>
        </w:rPr>
        <w:t>(</w:t>
      </w:r>
      <w:r w:rsidRPr="00C56D22">
        <w:rPr>
          <w:color w:val="000000"/>
          <w:sz w:val="28"/>
        </w:rPr>
        <w:t xml:space="preserve">в редакции решения Совета депутатов городского поселения Барсово                         </w:t>
      </w:r>
      <w:r w:rsidRPr="00F25D03">
        <w:rPr>
          <w:sz w:val="28"/>
        </w:rPr>
        <w:t xml:space="preserve">от </w:t>
      </w:r>
      <w:r>
        <w:rPr>
          <w:sz w:val="28"/>
        </w:rPr>
        <w:t>07</w:t>
      </w:r>
      <w:r w:rsidRPr="00F25D03">
        <w:rPr>
          <w:sz w:val="28"/>
        </w:rPr>
        <w:t>.</w:t>
      </w:r>
      <w:r>
        <w:rPr>
          <w:sz w:val="28"/>
        </w:rPr>
        <w:t>11</w:t>
      </w:r>
      <w:r w:rsidRPr="00F25D03">
        <w:rPr>
          <w:sz w:val="28"/>
        </w:rPr>
        <w:t>.20</w:t>
      </w:r>
      <w:r>
        <w:rPr>
          <w:sz w:val="28"/>
        </w:rPr>
        <w:t>23</w:t>
      </w:r>
      <w:r w:rsidRPr="00F25D03">
        <w:rPr>
          <w:sz w:val="28"/>
        </w:rPr>
        <w:t xml:space="preserve"> № </w:t>
      </w:r>
      <w:r>
        <w:rPr>
          <w:sz w:val="28"/>
        </w:rPr>
        <w:t>25</w:t>
      </w:r>
      <w:r w:rsidRPr="00C56D22">
        <w:rPr>
          <w:color w:val="000000"/>
          <w:sz w:val="28"/>
          <w:szCs w:val="28"/>
        </w:rPr>
        <w:t xml:space="preserve">) </w:t>
      </w:r>
    </w:p>
    <w:p w14:paraId="7F50CBAA" w14:textId="77777777" w:rsidR="005647A0" w:rsidRPr="00C56D22" w:rsidRDefault="005647A0" w:rsidP="005647A0">
      <w:pPr>
        <w:jc w:val="center"/>
        <w:rPr>
          <w:b/>
          <w:color w:val="000000"/>
          <w:sz w:val="28"/>
          <w:szCs w:val="28"/>
        </w:rPr>
      </w:pPr>
    </w:p>
    <w:p w14:paraId="59A223D4" w14:textId="77777777" w:rsidR="005647A0" w:rsidRPr="00C56D22" w:rsidRDefault="005647A0" w:rsidP="005647A0">
      <w:pPr>
        <w:ind w:firstLine="567"/>
        <w:jc w:val="both"/>
        <w:rPr>
          <w:b/>
          <w:color w:val="000000"/>
          <w:sz w:val="28"/>
          <w:szCs w:val="28"/>
        </w:rPr>
      </w:pPr>
    </w:p>
    <w:p w14:paraId="3C456B96" w14:textId="77777777" w:rsidR="005647A0" w:rsidRDefault="005647A0" w:rsidP="005647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 Пункт 29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части 1 статьи 5 изложить в следующей редакции: «29) организация и осуществление мероприятий по работе с детьми и молодёжью, участие в реализации молодёжной политики, разработка 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и осуществление мониторинга реализации молодёжной политики в поселении;»</w:t>
      </w:r>
      <w:r w:rsidRPr="00703784">
        <w:rPr>
          <w:sz w:val="28"/>
          <w:szCs w:val="28"/>
        </w:rPr>
        <w:t>;</w:t>
      </w:r>
    </w:p>
    <w:p w14:paraId="4E3D1EBA" w14:textId="77777777" w:rsidR="005647A0" w:rsidRPr="00703784" w:rsidRDefault="005647A0" w:rsidP="005647A0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статье 2</w:t>
      </w:r>
      <w:r w:rsidRPr="00703784">
        <w:rPr>
          <w:sz w:val="28"/>
          <w:szCs w:val="28"/>
        </w:rPr>
        <w:t>7:</w:t>
      </w:r>
    </w:p>
    <w:p w14:paraId="19D0991E" w14:textId="77777777" w:rsidR="005647A0" w:rsidRDefault="005647A0" w:rsidP="005647A0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Пункт 3 части 2 изложить в следующей редакции: «3) учреждает печатное средство массовой информации и (или) сетевое издание для обнародования муниципальных правовых актов, доведения до сведения жителей поселения официальной информации»</w:t>
      </w:r>
      <w:r w:rsidRPr="00703784">
        <w:rPr>
          <w:sz w:val="28"/>
          <w:szCs w:val="28"/>
        </w:rPr>
        <w:t>;</w:t>
      </w:r>
    </w:p>
    <w:p w14:paraId="728EDBAD" w14:textId="77777777" w:rsidR="005647A0" w:rsidRDefault="005647A0" w:rsidP="005647A0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Пункт 17 части 5 изложить в следующей редакции: «17)организует и осуществляет мероприятия по работе с детьми и </w:t>
      </w:r>
      <w:r w:rsidRPr="004F6BBB">
        <w:rPr>
          <w:sz w:val="28"/>
          <w:szCs w:val="28"/>
        </w:rPr>
        <w:t>молодёжью</w:t>
      </w:r>
      <w:r>
        <w:rPr>
          <w:sz w:val="28"/>
          <w:szCs w:val="28"/>
        </w:rPr>
        <w:t>,</w:t>
      </w:r>
      <w:r w:rsidRPr="004F6BBB">
        <w:rPr>
          <w:sz w:val="28"/>
          <w:szCs w:val="28"/>
        </w:rPr>
        <w:t xml:space="preserve"> участвует</w:t>
      </w:r>
      <w:r>
        <w:rPr>
          <w:color w:val="FF0000"/>
          <w:sz w:val="28"/>
          <w:szCs w:val="28"/>
        </w:rPr>
        <w:t xml:space="preserve"> </w:t>
      </w:r>
      <w:r w:rsidRPr="004F6BBB">
        <w:rPr>
          <w:sz w:val="28"/>
          <w:szCs w:val="28"/>
        </w:rPr>
        <w:t>в</w:t>
      </w:r>
      <w:r>
        <w:rPr>
          <w:sz w:val="28"/>
          <w:szCs w:val="28"/>
        </w:rPr>
        <w:t xml:space="preserve"> реализации молодёжной политики, разработке и реализации мер по обеспечению и защите прав и законных интересов молодёжи, разработке и реализации муниципальных программ по основным направлениям реализации молодёжной политики, организации и осуществлении мониторинга реализации молодёжной политики в поселении;</w:t>
      </w:r>
      <w:r w:rsidRPr="004F6BBB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4F6BBB">
        <w:rPr>
          <w:sz w:val="28"/>
          <w:szCs w:val="28"/>
        </w:rPr>
        <w:t xml:space="preserve">  </w:t>
      </w:r>
    </w:p>
    <w:p w14:paraId="6D8E7C7F" w14:textId="77777777" w:rsidR="005647A0" w:rsidRDefault="005647A0" w:rsidP="005647A0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Пункты 18, 19, 20, 21, 22 части 5 признать утратившими силу.</w:t>
      </w:r>
    </w:p>
    <w:p w14:paraId="0E4B0FB2" w14:textId="77777777" w:rsidR="005647A0" w:rsidRPr="00581ACA" w:rsidRDefault="005647A0" w:rsidP="005647A0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Часть 2 статьи 33 изложить в следующей редакции: «2.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обнародования».</w:t>
      </w:r>
      <w:r w:rsidRPr="004F6BBB">
        <w:rPr>
          <w:sz w:val="28"/>
          <w:szCs w:val="28"/>
        </w:rPr>
        <w:t xml:space="preserve">                                </w:t>
      </w:r>
    </w:p>
    <w:p w14:paraId="70A5E75E" w14:textId="77777777" w:rsidR="005647A0" w:rsidRDefault="005647A0" w:rsidP="005647A0">
      <w:pPr>
        <w:tabs>
          <w:tab w:val="left" w:pos="3030"/>
        </w:tabs>
        <w:rPr>
          <w:sz w:val="26"/>
        </w:rPr>
      </w:pPr>
    </w:p>
    <w:p w14:paraId="27A9FAD5" w14:textId="77777777" w:rsidR="005647A0" w:rsidRDefault="005647A0" w:rsidP="005647A0">
      <w:pPr>
        <w:tabs>
          <w:tab w:val="left" w:pos="3030"/>
        </w:tabs>
        <w:rPr>
          <w:sz w:val="26"/>
        </w:rPr>
      </w:pPr>
    </w:p>
    <w:p w14:paraId="3F08969E" w14:textId="77777777" w:rsidR="005647A0" w:rsidRDefault="005647A0" w:rsidP="005647A0">
      <w:pPr>
        <w:tabs>
          <w:tab w:val="left" w:pos="3030"/>
        </w:tabs>
        <w:rPr>
          <w:sz w:val="26"/>
        </w:rPr>
      </w:pPr>
    </w:p>
    <w:p w14:paraId="4787120D" w14:textId="77777777" w:rsidR="005647A0" w:rsidRDefault="005647A0" w:rsidP="005647A0">
      <w:pPr>
        <w:tabs>
          <w:tab w:val="left" w:pos="3030"/>
        </w:tabs>
        <w:rPr>
          <w:sz w:val="26"/>
        </w:rPr>
      </w:pPr>
    </w:p>
    <w:p w14:paraId="23CC50B8" w14:textId="77777777" w:rsidR="005647A0" w:rsidRDefault="005647A0" w:rsidP="005647A0">
      <w:pPr>
        <w:tabs>
          <w:tab w:val="left" w:pos="3030"/>
        </w:tabs>
        <w:rPr>
          <w:sz w:val="26"/>
        </w:rPr>
      </w:pPr>
    </w:p>
    <w:p w14:paraId="70416E12" w14:textId="77777777" w:rsidR="005647A0" w:rsidRDefault="005647A0" w:rsidP="005647A0">
      <w:pPr>
        <w:tabs>
          <w:tab w:val="left" w:pos="3030"/>
        </w:tabs>
        <w:rPr>
          <w:sz w:val="26"/>
        </w:rPr>
      </w:pPr>
    </w:p>
    <w:p w14:paraId="0B7B889F" w14:textId="77777777" w:rsidR="003414F2" w:rsidRDefault="003414F2"/>
    <w:sectPr w:rsidR="003414F2" w:rsidSect="00E7573D">
      <w:endnotePr>
        <w:numFmt w:val="decimal"/>
      </w:endnotePr>
      <w:pgSz w:w="11906" w:h="16838"/>
      <w:pgMar w:top="1134" w:right="849" w:bottom="993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F2"/>
    <w:rsid w:val="003414F2"/>
    <w:rsid w:val="005647A0"/>
    <w:rsid w:val="00E7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5C478-38D9-4E03-BD45-7F8426AE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7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6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2024-04-27T09:45:00Z</dcterms:created>
  <dcterms:modified xsi:type="dcterms:W3CDTF">2024-04-27T09:45:00Z</dcterms:modified>
</cp:coreProperties>
</file>