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5D6" w:rsidRPr="00D425D6" w:rsidRDefault="00D425D6" w:rsidP="00460253">
      <w:pPr>
        <w:keepNext/>
        <w:tabs>
          <w:tab w:val="left" w:pos="423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425D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99745" cy="669925"/>
            <wp:effectExtent l="0" t="0" r="0" b="0"/>
            <wp:docPr id="2" name="Рисунок 2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5D6" w:rsidRPr="00D425D6" w:rsidRDefault="00D425D6" w:rsidP="00460253">
      <w:pPr>
        <w:keepNext/>
        <w:tabs>
          <w:tab w:val="left" w:pos="423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425D6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D425D6" w:rsidRPr="00D425D6" w:rsidRDefault="00D425D6" w:rsidP="00460253">
      <w:pPr>
        <w:keepNext/>
        <w:widowControl w:val="0"/>
        <w:tabs>
          <w:tab w:val="left" w:pos="4235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D425D6"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  БАРСОВО</w:t>
      </w:r>
    </w:p>
    <w:p w:rsidR="00D425D6" w:rsidRPr="00D425D6" w:rsidRDefault="00D425D6" w:rsidP="004602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25D6">
        <w:rPr>
          <w:rFonts w:ascii="Times New Roman" w:hAnsi="Times New Roman" w:cs="Times New Roman"/>
          <w:sz w:val="28"/>
          <w:szCs w:val="28"/>
        </w:rPr>
        <w:t>Сургутского района</w:t>
      </w:r>
    </w:p>
    <w:p w:rsidR="00D425D6" w:rsidRPr="00D425D6" w:rsidRDefault="00D425D6" w:rsidP="004602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25D6"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Югра</w:t>
      </w:r>
    </w:p>
    <w:p w:rsidR="00D425D6" w:rsidRPr="00D425D6" w:rsidRDefault="00D425D6" w:rsidP="0046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5D6" w:rsidRPr="00D425D6" w:rsidRDefault="00D425D6" w:rsidP="004602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5D6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D425D6" w:rsidRPr="00D425D6" w:rsidRDefault="00D425D6" w:rsidP="0046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BA6" w:rsidRDefault="00232719" w:rsidP="003B0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«19</w:t>
      </w:r>
      <w:r w:rsidR="00AF19C4">
        <w:rPr>
          <w:rFonts w:ascii="Times New Roman" w:hAnsi="Times New Roman" w:cs="Times New Roman"/>
          <w:sz w:val="28"/>
          <w:szCs w:val="28"/>
        </w:rPr>
        <w:t xml:space="preserve">» апреля </w:t>
      </w:r>
      <w:r w:rsidR="00931F19">
        <w:rPr>
          <w:rFonts w:ascii="Times New Roman" w:hAnsi="Times New Roman" w:cs="Times New Roman"/>
          <w:sz w:val="28"/>
          <w:szCs w:val="28"/>
        </w:rPr>
        <w:t>2022</w:t>
      </w:r>
      <w:r w:rsidR="00D425D6" w:rsidRPr="00D425D6">
        <w:rPr>
          <w:rFonts w:ascii="Times New Roman" w:hAnsi="Times New Roman" w:cs="Times New Roman"/>
          <w:sz w:val="28"/>
          <w:szCs w:val="28"/>
        </w:rPr>
        <w:t xml:space="preserve"> года</w:t>
      </w:r>
      <w:r w:rsidR="00D425D6" w:rsidRPr="00D425D6">
        <w:rPr>
          <w:rFonts w:ascii="Times New Roman" w:hAnsi="Times New Roman" w:cs="Times New Roman"/>
          <w:sz w:val="28"/>
          <w:szCs w:val="28"/>
        </w:rPr>
        <w:tab/>
      </w:r>
      <w:r w:rsidR="00D425D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425D6" w:rsidRPr="00D425D6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="00D425D6">
        <w:rPr>
          <w:rFonts w:ascii="Times New Roman" w:hAnsi="Times New Roman" w:cs="Times New Roman"/>
          <w:sz w:val="28"/>
          <w:szCs w:val="28"/>
        </w:rPr>
        <w:t xml:space="preserve">   </w:t>
      </w:r>
      <w:r w:rsidR="003B06A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425D6" w:rsidRPr="00D425D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275-нпа</w:t>
      </w:r>
    </w:p>
    <w:p w:rsidR="003B06A9" w:rsidRPr="00831FC5" w:rsidRDefault="003B06A9" w:rsidP="003B0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AA4" w:rsidRDefault="008B28E3" w:rsidP="00FE57BA">
      <w:pPr>
        <w:pStyle w:val="ConsPlusNormal"/>
        <w:ind w:right="55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FE57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г</w:t>
      </w:r>
      <w:r w:rsidR="00FE57BA">
        <w:rPr>
          <w:rFonts w:ascii="Times New Roman" w:hAnsi="Times New Roman" w:cs="Times New Roman"/>
          <w:sz w:val="28"/>
          <w:szCs w:val="28"/>
        </w:rPr>
        <w:t xml:space="preserve">ородского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E57BA">
        <w:rPr>
          <w:rFonts w:ascii="Times New Roman" w:hAnsi="Times New Roman" w:cs="Times New Roman"/>
          <w:sz w:val="28"/>
          <w:szCs w:val="28"/>
        </w:rPr>
        <w:t>оселения</w:t>
      </w:r>
      <w:r w:rsidR="00931F19">
        <w:rPr>
          <w:rFonts w:ascii="Times New Roman" w:hAnsi="Times New Roman" w:cs="Times New Roman"/>
          <w:sz w:val="28"/>
          <w:szCs w:val="28"/>
        </w:rPr>
        <w:t xml:space="preserve"> Барсово от 29.05.2014 № 114</w:t>
      </w:r>
      <w:r>
        <w:rPr>
          <w:rFonts w:ascii="Times New Roman" w:hAnsi="Times New Roman" w:cs="Times New Roman"/>
          <w:sz w:val="28"/>
          <w:szCs w:val="28"/>
        </w:rPr>
        <w:t>-нпа «</w:t>
      </w:r>
      <w:r w:rsidR="00931F19">
        <w:rPr>
          <w:rFonts w:ascii="Times New Roman" w:hAnsi="Times New Roman" w:cs="Times New Roman"/>
          <w:sz w:val="28"/>
          <w:szCs w:val="28"/>
        </w:rPr>
        <w:t>О Совете предпринимателей</w:t>
      </w:r>
      <w:r w:rsidR="00215AD8">
        <w:rPr>
          <w:rFonts w:ascii="Times New Roman" w:hAnsi="Times New Roman" w:cs="Times New Roman"/>
          <w:sz w:val="28"/>
          <w:szCs w:val="28"/>
        </w:rPr>
        <w:t xml:space="preserve"> при администрации </w:t>
      </w:r>
      <w:r w:rsidR="009C0AA4" w:rsidRPr="009C0AA4">
        <w:rPr>
          <w:rFonts w:ascii="Times New Roman" w:hAnsi="Times New Roman" w:cs="Times New Roman"/>
          <w:sz w:val="28"/>
          <w:szCs w:val="28"/>
        </w:rPr>
        <w:t>городского поселения Барсово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C0AA4" w:rsidRDefault="009C0AA4" w:rsidP="004602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BA6" w:rsidRDefault="00566E8F" w:rsidP="00566E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66E8F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24.07.2007 года № 209-ФЗ «О развитии малого и среднего предпринимательства в Российской Федерации», закона Ханты-Мансийского автономного округа - Югры от 29.12.2007 года № 213-ОЗ «О развитии малого и среднего предпринимательства в Ханты-Мансийском автономном округе – Югре, уставо</w:t>
      </w:r>
      <w:r>
        <w:rPr>
          <w:rFonts w:ascii="Times New Roman" w:hAnsi="Times New Roman" w:cs="Times New Roman"/>
          <w:sz w:val="28"/>
          <w:szCs w:val="28"/>
        </w:rPr>
        <w:t xml:space="preserve">м городского поселения Барсово, </w:t>
      </w:r>
      <w:r w:rsidR="00D366FD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55610F">
        <w:rPr>
          <w:rFonts w:ascii="Times New Roman" w:hAnsi="Times New Roman" w:cs="Times New Roman"/>
          <w:sz w:val="28"/>
          <w:szCs w:val="28"/>
        </w:rPr>
        <w:t xml:space="preserve">актуализации </w:t>
      </w:r>
      <w:r w:rsidR="008C6350">
        <w:rPr>
          <w:rFonts w:ascii="Times New Roman" w:hAnsi="Times New Roman" w:cs="Times New Roman"/>
          <w:sz w:val="28"/>
          <w:szCs w:val="28"/>
        </w:rPr>
        <w:t>муниципального нормативно-</w:t>
      </w:r>
      <w:r w:rsidR="00D366FD">
        <w:rPr>
          <w:rFonts w:ascii="Times New Roman" w:hAnsi="Times New Roman" w:cs="Times New Roman"/>
          <w:sz w:val="28"/>
          <w:szCs w:val="28"/>
        </w:rPr>
        <w:t>правового акта</w:t>
      </w:r>
      <w:r w:rsidR="00D57BA6" w:rsidRPr="00E71D1B">
        <w:rPr>
          <w:rFonts w:ascii="Times New Roman" w:hAnsi="Times New Roman" w:cs="Times New Roman"/>
          <w:sz w:val="28"/>
          <w:szCs w:val="28"/>
        </w:rPr>
        <w:t>:</w:t>
      </w:r>
    </w:p>
    <w:p w:rsidR="00621016" w:rsidRPr="00E71D1B" w:rsidRDefault="00621016" w:rsidP="004602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6350" w:rsidRDefault="00FD56B2" w:rsidP="00FD56B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6E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8B28E3" w:rsidRPr="006A3828">
        <w:rPr>
          <w:rFonts w:ascii="Times New Roman" w:hAnsi="Times New Roman" w:cs="Times New Roman"/>
          <w:sz w:val="28"/>
          <w:szCs w:val="28"/>
        </w:rPr>
        <w:t>Внес</w:t>
      </w:r>
      <w:r w:rsidR="00D507E2" w:rsidRPr="006A3828">
        <w:rPr>
          <w:rFonts w:ascii="Times New Roman" w:hAnsi="Times New Roman" w:cs="Times New Roman"/>
          <w:sz w:val="28"/>
          <w:szCs w:val="28"/>
        </w:rPr>
        <w:t>т</w:t>
      </w:r>
      <w:r w:rsidR="008B28E3" w:rsidRPr="006A3828">
        <w:rPr>
          <w:rFonts w:ascii="Times New Roman" w:hAnsi="Times New Roman" w:cs="Times New Roman"/>
          <w:sz w:val="28"/>
          <w:szCs w:val="28"/>
        </w:rPr>
        <w:t>и</w:t>
      </w:r>
      <w:r w:rsidR="008C6350">
        <w:rPr>
          <w:rFonts w:ascii="Times New Roman" w:hAnsi="Times New Roman" w:cs="Times New Roman"/>
          <w:sz w:val="28"/>
          <w:szCs w:val="28"/>
        </w:rPr>
        <w:t xml:space="preserve">  </w:t>
      </w:r>
      <w:r w:rsidR="008B28E3" w:rsidRPr="006A3828">
        <w:rPr>
          <w:rFonts w:ascii="Times New Roman" w:hAnsi="Times New Roman" w:cs="Times New Roman"/>
          <w:sz w:val="28"/>
          <w:szCs w:val="28"/>
        </w:rPr>
        <w:t xml:space="preserve"> </w:t>
      </w:r>
      <w:r w:rsidR="008C6350">
        <w:rPr>
          <w:rFonts w:ascii="Times New Roman" w:hAnsi="Times New Roman" w:cs="Times New Roman"/>
          <w:sz w:val="28"/>
          <w:szCs w:val="28"/>
        </w:rPr>
        <w:t xml:space="preserve"> </w:t>
      </w:r>
      <w:r w:rsidR="008B28E3" w:rsidRPr="006A3828">
        <w:rPr>
          <w:rFonts w:ascii="Times New Roman" w:hAnsi="Times New Roman" w:cs="Times New Roman"/>
          <w:sz w:val="28"/>
          <w:szCs w:val="28"/>
        </w:rPr>
        <w:t>в</w:t>
      </w:r>
      <w:r w:rsidR="00580DBD">
        <w:rPr>
          <w:rFonts w:ascii="Times New Roman" w:hAnsi="Times New Roman" w:cs="Times New Roman"/>
          <w:sz w:val="28"/>
          <w:szCs w:val="28"/>
        </w:rPr>
        <w:t xml:space="preserve"> </w:t>
      </w:r>
      <w:r w:rsidR="00341B52">
        <w:rPr>
          <w:rFonts w:ascii="Times New Roman" w:hAnsi="Times New Roman" w:cs="Times New Roman"/>
          <w:sz w:val="28"/>
          <w:szCs w:val="28"/>
        </w:rPr>
        <w:t xml:space="preserve"> </w:t>
      </w:r>
      <w:r w:rsidR="00580DBD">
        <w:rPr>
          <w:rFonts w:ascii="Times New Roman" w:hAnsi="Times New Roman" w:cs="Times New Roman"/>
          <w:sz w:val="28"/>
          <w:szCs w:val="28"/>
        </w:rPr>
        <w:t xml:space="preserve"> </w:t>
      </w:r>
      <w:r w:rsidR="008B28E3" w:rsidRPr="006A3828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8C6350">
        <w:rPr>
          <w:rFonts w:ascii="Times New Roman" w:hAnsi="Times New Roman" w:cs="Times New Roman"/>
          <w:sz w:val="28"/>
          <w:szCs w:val="28"/>
        </w:rPr>
        <w:t xml:space="preserve">   </w:t>
      </w:r>
      <w:r w:rsidR="008B28E3" w:rsidRPr="006A3828">
        <w:rPr>
          <w:rFonts w:ascii="Times New Roman" w:hAnsi="Times New Roman" w:cs="Times New Roman"/>
          <w:sz w:val="28"/>
          <w:szCs w:val="28"/>
        </w:rPr>
        <w:t xml:space="preserve"> </w:t>
      </w:r>
      <w:r w:rsidR="008B28E3" w:rsidRPr="008C6350">
        <w:rPr>
          <w:rFonts w:ascii="Times New Roman" w:hAnsi="Times New Roman" w:cs="Times New Roman"/>
          <w:sz w:val="28"/>
          <w:szCs w:val="28"/>
        </w:rPr>
        <w:t>администрации</w:t>
      </w:r>
      <w:r w:rsidR="008C6350">
        <w:rPr>
          <w:rFonts w:ascii="Times New Roman" w:hAnsi="Times New Roman" w:cs="Times New Roman"/>
          <w:sz w:val="28"/>
          <w:szCs w:val="28"/>
        </w:rPr>
        <w:t xml:space="preserve">  </w:t>
      </w:r>
      <w:r w:rsidR="008B28E3" w:rsidRPr="008C6350">
        <w:rPr>
          <w:rFonts w:ascii="Times New Roman" w:hAnsi="Times New Roman" w:cs="Times New Roman"/>
          <w:sz w:val="28"/>
          <w:szCs w:val="28"/>
        </w:rPr>
        <w:t xml:space="preserve"> г</w:t>
      </w:r>
      <w:r w:rsidR="00FE57BA" w:rsidRPr="008C6350">
        <w:rPr>
          <w:rFonts w:ascii="Times New Roman" w:hAnsi="Times New Roman" w:cs="Times New Roman"/>
          <w:sz w:val="28"/>
          <w:szCs w:val="28"/>
        </w:rPr>
        <w:t xml:space="preserve">ородского </w:t>
      </w:r>
      <w:r w:rsidR="008C6350">
        <w:rPr>
          <w:rFonts w:ascii="Times New Roman" w:hAnsi="Times New Roman" w:cs="Times New Roman"/>
          <w:sz w:val="28"/>
          <w:szCs w:val="28"/>
        </w:rPr>
        <w:t xml:space="preserve">  </w:t>
      </w:r>
      <w:r w:rsidR="00341B52">
        <w:rPr>
          <w:rFonts w:ascii="Times New Roman" w:hAnsi="Times New Roman" w:cs="Times New Roman"/>
          <w:sz w:val="28"/>
          <w:szCs w:val="28"/>
        </w:rPr>
        <w:t xml:space="preserve">  </w:t>
      </w:r>
      <w:r w:rsidR="008B28E3" w:rsidRPr="008C6350">
        <w:rPr>
          <w:rFonts w:ascii="Times New Roman" w:hAnsi="Times New Roman" w:cs="Times New Roman"/>
          <w:sz w:val="28"/>
          <w:szCs w:val="28"/>
        </w:rPr>
        <w:t>п</w:t>
      </w:r>
      <w:r w:rsidR="00FE57BA" w:rsidRPr="008C6350">
        <w:rPr>
          <w:rFonts w:ascii="Times New Roman" w:hAnsi="Times New Roman" w:cs="Times New Roman"/>
          <w:sz w:val="28"/>
          <w:szCs w:val="28"/>
        </w:rPr>
        <w:t xml:space="preserve">оселения </w:t>
      </w:r>
    </w:p>
    <w:p w:rsidR="00566E8F" w:rsidRDefault="0055610F" w:rsidP="00566E8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C6350">
        <w:rPr>
          <w:rFonts w:ascii="Times New Roman" w:hAnsi="Times New Roman" w:cs="Times New Roman"/>
          <w:sz w:val="28"/>
          <w:szCs w:val="28"/>
        </w:rPr>
        <w:t>Барсово от 29.05.2014 № 114</w:t>
      </w:r>
      <w:r w:rsidR="00580DBD" w:rsidRPr="008C6350">
        <w:rPr>
          <w:rFonts w:ascii="Times New Roman" w:hAnsi="Times New Roman" w:cs="Times New Roman"/>
          <w:sz w:val="28"/>
          <w:szCs w:val="28"/>
        </w:rPr>
        <w:t>-нпа «О С</w:t>
      </w:r>
      <w:r w:rsidR="008B28E3" w:rsidRPr="008C6350">
        <w:rPr>
          <w:rFonts w:ascii="Times New Roman" w:hAnsi="Times New Roman" w:cs="Times New Roman"/>
          <w:sz w:val="28"/>
          <w:szCs w:val="28"/>
        </w:rPr>
        <w:t>овете</w:t>
      </w:r>
      <w:r w:rsidR="00580DBD" w:rsidRPr="008C6350">
        <w:rPr>
          <w:rFonts w:ascii="Times New Roman" w:hAnsi="Times New Roman" w:cs="Times New Roman"/>
          <w:sz w:val="28"/>
          <w:szCs w:val="28"/>
        </w:rPr>
        <w:t xml:space="preserve"> предпринимателей</w:t>
      </w:r>
      <w:r w:rsidR="008B28E3" w:rsidRPr="008C6350">
        <w:rPr>
          <w:rFonts w:ascii="Times New Roman" w:hAnsi="Times New Roman" w:cs="Times New Roman"/>
          <w:sz w:val="28"/>
          <w:szCs w:val="28"/>
        </w:rPr>
        <w:t xml:space="preserve"> при администрации городского поселения Барсово» (далее – Постановление)</w:t>
      </w:r>
      <w:r w:rsidR="008C6350">
        <w:rPr>
          <w:rFonts w:ascii="Times New Roman" w:hAnsi="Times New Roman" w:cs="Times New Roman"/>
          <w:sz w:val="28"/>
          <w:szCs w:val="28"/>
        </w:rPr>
        <w:t xml:space="preserve"> </w:t>
      </w:r>
      <w:r w:rsidR="0076773F">
        <w:rPr>
          <w:rFonts w:ascii="Times New Roman" w:hAnsi="Times New Roman" w:cs="Times New Roman"/>
          <w:sz w:val="28"/>
          <w:szCs w:val="28"/>
        </w:rPr>
        <w:t>изменения, изложив приложение</w:t>
      </w:r>
      <w:r w:rsidR="00566E8F" w:rsidRPr="00566E8F">
        <w:rPr>
          <w:rFonts w:ascii="Times New Roman" w:hAnsi="Times New Roman" w:cs="Times New Roman"/>
          <w:sz w:val="28"/>
          <w:szCs w:val="28"/>
        </w:rPr>
        <w:t xml:space="preserve"> к постановлению в </w:t>
      </w:r>
      <w:r w:rsidR="0076773F">
        <w:rPr>
          <w:rFonts w:ascii="Times New Roman" w:hAnsi="Times New Roman" w:cs="Times New Roman"/>
          <w:sz w:val="28"/>
          <w:szCs w:val="28"/>
        </w:rPr>
        <w:t>новой редакции согласно приложению</w:t>
      </w:r>
      <w:r w:rsidR="00566E8F" w:rsidRPr="00566E8F">
        <w:rPr>
          <w:rFonts w:ascii="Times New Roman" w:hAnsi="Times New Roman" w:cs="Times New Roman"/>
          <w:sz w:val="28"/>
          <w:szCs w:val="28"/>
        </w:rPr>
        <w:t xml:space="preserve"> к настоящему постановлению. </w:t>
      </w:r>
    </w:p>
    <w:p w:rsidR="006528A6" w:rsidRPr="006528A6" w:rsidRDefault="006528A6" w:rsidP="006528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528A6">
        <w:rPr>
          <w:rFonts w:ascii="Times New Roman" w:hAnsi="Times New Roman" w:cs="Times New Roman"/>
          <w:sz w:val="28"/>
          <w:szCs w:val="28"/>
        </w:rPr>
        <w:t xml:space="preserve">      </w:t>
      </w:r>
      <w:r w:rsidR="008C6350">
        <w:rPr>
          <w:rFonts w:ascii="Times New Roman" w:hAnsi="Times New Roman" w:cs="Times New Roman"/>
          <w:sz w:val="28"/>
          <w:szCs w:val="28"/>
        </w:rPr>
        <w:t xml:space="preserve"> </w:t>
      </w:r>
      <w:r w:rsidR="00566E8F">
        <w:rPr>
          <w:rFonts w:ascii="Times New Roman" w:hAnsi="Times New Roman" w:cs="Times New Roman"/>
          <w:sz w:val="28"/>
          <w:szCs w:val="28"/>
        </w:rPr>
        <w:t xml:space="preserve"> </w:t>
      </w:r>
      <w:r w:rsidR="00FD56B2">
        <w:rPr>
          <w:rFonts w:ascii="Times New Roman" w:hAnsi="Times New Roman" w:cs="Times New Roman"/>
          <w:sz w:val="28"/>
          <w:szCs w:val="28"/>
        </w:rPr>
        <w:t>2.</w:t>
      </w:r>
      <w:r w:rsidR="00566E8F">
        <w:rPr>
          <w:rFonts w:ascii="Times New Roman" w:hAnsi="Times New Roman" w:cs="Times New Roman"/>
          <w:sz w:val="28"/>
          <w:szCs w:val="28"/>
        </w:rPr>
        <w:t xml:space="preserve"> </w:t>
      </w:r>
      <w:r w:rsidRPr="006528A6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и разместить на официальном сайте </w:t>
      </w:r>
      <w:r w:rsidR="007E5350">
        <w:rPr>
          <w:rFonts w:ascii="Times New Roman" w:hAnsi="Times New Roman" w:cs="Times New Roman"/>
          <w:sz w:val="28"/>
          <w:szCs w:val="28"/>
        </w:rPr>
        <w:t xml:space="preserve">   </w:t>
      </w:r>
      <w:r w:rsidRPr="006528A6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7E5350">
        <w:rPr>
          <w:rFonts w:ascii="Times New Roman" w:hAnsi="Times New Roman" w:cs="Times New Roman"/>
          <w:sz w:val="28"/>
          <w:szCs w:val="28"/>
        </w:rPr>
        <w:t xml:space="preserve">  </w:t>
      </w:r>
      <w:r w:rsidRPr="006528A6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7E5350">
        <w:rPr>
          <w:rFonts w:ascii="Times New Roman" w:hAnsi="Times New Roman" w:cs="Times New Roman"/>
          <w:sz w:val="28"/>
          <w:szCs w:val="28"/>
        </w:rPr>
        <w:t xml:space="preserve">  </w:t>
      </w:r>
      <w:r w:rsidRPr="006528A6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7E535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528A6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7E5350">
        <w:rPr>
          <w:rFonts w:ascii="Times New Roman" w:hAnsi="Times New Roman" w:cs="Times New Roman"/>
          <w:sz w:val="28"/>
          <w:szCs w:val="28"/>
        </w:rPr>
        <w:t xml:space="preserve"> </w:t>
      </w:r>
      <w:r w:rsidRPr="006528A6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6528A6">
        <w:rPr>
          <w:rFonts w:ascii="Times New Roman" w:hAnsi="Times New Roman" w:cs="Times New Roman"/>
          <w:sz w:val="28"/>
          <w:szCs w:val="28"/>
        </w:rPr>
        <w:t xml:space="preserve"> Барсово.</w:t>
      </w:r>
    </w:p>
    <w:p w:rsidR="006528A6" w:rsidRPr="006528A6" w:rsidRDefault="007E5350" w:rsidP="006528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6E8F">
        <w:rPr>
          <w:rFonts w:ascii="Times New Roman" w:hAnsi="Times New Roman" w:cs="Times New Roman"/>
          <w:sz w:val="28"/>
          <w:szCs w:val="28"/>
        </w:rPr>
        <w:t xml:space="preserve">  3</w:t>
      </w:r>
      <w:r w:rsidR="00FD56B2">
        <w:rPr>
          <w:rFonts w:ascii="Times New Roman" w:hAnsi="Times New Roman" w:cs="Times New Roman"/>
          <w:sz w:val="28"/>
          <w:szCs w:val="28"/>
        </w:rPr>
        <w:t xml:space="preserve">. </w:t>
      </w:r>
      <w:r w:rsidR="00566E8F">
        <w:rPr>
          <w:rFonts w:ascii="Times New Roman" w:hAnsi="Times New Roman" w:cs="Times New Roman"/>
          <w:sz w:val="28"/>
          <w:szCs w:val="28"/>
        </w:rPr>
        <w:t xml:space="preserve"> </w:t>
      </w:r>
      <w:r w:rsidR="006528A6" w:rsidRPr="006528A6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</w:t>
      </w:r>
      <w:r>
        <w:rPr>
          <w:rFonts w:ascii="Times New Roman" w:hAnsi="Times New Roman" w:cs="Times New Roman"/>
          <w:sz w:val="28"/>
          <w:szCs w:val="28"/>
        </w:rPr>
        <w:t>аместителей</w:t>
      </w:r>
      <w:r w:rsidR="006528A6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лавы поселения по направлениям деятельности</w:t>
      </w:r>
      <w:r w:rsidR="006528A6">
        <w:rPr>
          <w:rFonts w:ascii="Times New Roman" w:hAnsi="Times New Roman" w:cs="Times New Roman"/>
          <w:sz w:val="28"/>
          <w:szCs w:val="28"/>
        </w:rPr>
        <w:t>.</w:t>
      </w:r>
      <w:r w:rsidR="006528A6" w:rsidRPr="00652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8A6" w:rsidRPr="006528A6" w:rsidRDefault="006528A6" w:rsidP="006528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528A6" w:rsidRPr="006528A6" w:rsidRDefault="006528A6" w:rsidP="006528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52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8A6" w:rsidRPr="006528A6" w:rsidRDefault="006528A6" w:rsidP="006528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8A6" w:rsidRPr="006A3828" w:rsidRDefault="006528A6" w:rsidP="006528A6">
      <w:pPr>
        <w:pStyle w:val="a9"/>
        <w:rPr>
          <w:rFonts w:ascii="Times New Roman" w:hAnsi="Times New Roman" w:cs="Times New Roman"/>
          <w:sz w:val="28"/>
          <w:szCs w:val="28"/>
        </w:rPr>
      </w:pPr>
      <w:r w:rsidRPr="006528A6">
        <w:rPr>
          <w:rFonts w:ascii="Times New Roman" w:hAnsi="Times New Roman" w:cs="Times New Roman"/>
          <w:sz w:val="28"/>
          <w:szCs w:val="28"/>
        </w:rPr>
        <w:t xml:space="preserve">Глава городского поселения Барсово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528A6">
        <w:rPr>
          <w:rFonts w:ascii="Times New Roman" w:hAnsi="Times New Roman" w:cs="Times New Roman"/>
          <w:sz w:val="28"/>
          <w:szCs w:val="28"/>
        </w:rPr>
        <w:t>В.В.</w:t>
      </w:r>
      <w:r w:rsidR="008C6350">
        <w:rPr>
          <w:rFonts w:ascii="Times New Roman" w:hAnsi="Times New Roman" w:cs="Times New Roman"/>
          <w:sz w:val="28"/>
          <w:szCs w:val="28"/>
        </w:rPr>
        <w:t xml:space="preserve"> </w:t>
      </w:r>
      <w:r w:rsidRPr="006528A6">
        <w:rPr>
          <w:rFonts w:ascii="Times New Roman" w:hAnsi="Times New Roman" w:cs="Times New Roman"/>
          <w:sz w:val="28"/>
          <w:szCs w:val="28"/>
        </w:rPr>
        <w:t xml:space="preserve">Поздняков                          </w:t>
      </w:r>
    </w:p>
    <w:p w:rsidR="00576FA6" w:rsidRDefault="00576FA6" w:rsidP="008C6350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</w:p>
    <w:p w:rsidR="00576FA6" w:rsidRDefault="00576F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184" w:type="dxa"/>
        <w:tblInd w:w="5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4"/>
      </w:tblGrid>
      <w:tr w:rsidR="001F41FC" w:rsidTr="001F41FC">
        <w:trPr>
          <w:trHeight w:val="2027"/>
        </w:trPr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41FC" w:rsidRPr="001F41FC" w:rsidRDefault="001F41FC" w:rsidP="001F41FC">
            <w:pPr>
              <w:pStyle w:val="a9"/>
              <w:rPr>
                <w:rFonts w:ascii="Times New Roman" w:hAnsi="Times New Roman" w:cs="Times New Roman"/>
              </w:rPr>
            </w:pPr>
            <w:r w:rsidRPr="001F41FC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</w:p>
          <w:p w:rsidR="001F41FC" w:rsidRDefault="001F41FC" w:rsidP="001F41FC">
            <w:pPr>
              <w:pStyle w:val="a9"/>
            </w:pPr>
            <w:r w:rsidRPr="001F41FC">
              <w:rPr>
                <w:rFonts w:ascii="Times New Roman" w:hAnsi="Times New Roman" w:cs="Times New Roman"/>
              </w:rPr>
              <w:t xml:space="preserve">к постановлению администрации                                                                                                         городского поселения Барсово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="00232719">
              <w:rPr>
                <w:rFonts w:ascii="Times New Roman" w:hAnsi="Times New Roman" w:cs="Times New Roman"/>
              </w:rPr>
              <w:t xml:space="preserve">                от «19</w:t>
            </w:r>
            <w:r w:rsidR="00003CC5">
              <w:rPr>
                <w:rFonts w:ascii="Times New Roman" w:hAnsi="Times New Roman" w:cs="Times New Roman"/>
              </w:rPr>
              <w:t xml:space="preserve"> » апреля 2022 </w:t>
            </w:r>
            <w:r>
              <w:rPr>
                <w:rFonts w:ascii="Times New Roman" w:hAnsi="Times New Roman" w:cs="Times New Roman"/>
              </w:rPr>
              <w:t xml:space="preserve">г.  № </w:t>
            </w:r>
            <w:r w:rsidR="00232719">
              <w:rPr>
                <w:rFonts w:ascii="Times New Roman" w:hAnsi="Times New Roman" w:cs="Times New Roman"/>
              </w:rPr>
              <w:t>275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1F41FC">
              <w:rPr>
                <w:rFonts w:ascii="Times New Roman" w:hAnsi="Times New Roman" w:cs="Times New Roman"/>
              </w:rPr>
              <w:t>-</w:t>
            </w:r>
            <w:proofErr w:type="spellStart"/>
            <w:r w:rsidRPr="001F41FC">
              <w:rPr>
                <w:rFonts w:ascii="Times New Roman" w:hAnsi="Times New Roman" w:cs="Times New Roman"/>
              </w:rPr>
              <w:t>нпа</w:t>
            </w:r>
            <w:proofErr w:type="spellEnd"/>
          </w:p>
        </w:tc>
      </w:tr>
    </w:tbl>
    <w:p w:rsidR="001F41FC" w:rsidRDefault="001F41FC" w:rsidP="001F41FC">
      <w:pPr>
        <w:pStyle w:val="a8"/>
        <w:tabs>
          <w:tab w:val="left" w:pos="3255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  <w:r>
        <w:rPr>
          <w:b/>
          <w:sz w:val="28"/>
          <w:szCs w:val="28"/>
        </w:rPr>
        <w:br/>
        <w:t>о Совете предпринимателей при администрации</w:t>
      </w:r>
    </w:p>
    <w:p w:rsidR="001F41FC" w:rsidRDefault="001F41FC" w:rsidP="001F41FC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Барсово</w:t>
      </w:r>
    </w:p>
    <w:p w:rsidR="001F41FC" w:rsidRDefault="001F41FC" w:rsidP="001F41FC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1F41FC" w:rsidRDefault="001F41FC" w:rsidP="001F41FC">
      <w:pPr>
        <w:pStyle w:val="a8"/>
        <w:numPr>
          <w:ilvl w:val="0"/>
          <w:numId w:val="38"/>
        </w:numPr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1F41FC" w:rsidRDefault="001F41FC" w:rsidP="001F41F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Совет предпринимателей при администрации городского поселения Барсово (далее - Совет) образуется в целях содействия развитию предпринимательской деятельности на территории городского поселения Барсово, более широкого привлечения предпринимательских структур к решению социально-экономических проблем поселения.</w:t>
      </w:r>
    </w:p>
    <w:p w:rsidR="001F41FC" w:rsidRDefault="001F41FC" w:rsidP="001F41F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Совет в своей деятельн</w:t>
      </w:r>
      <w:bookmarkStart w:id="1" w:name="_GoBack"/>
      <w:bookmarkEnd w:id="1"/>
      <w:r>
        <w:rPr>
          <w:sz w:val="28"/>
          <w:szCs w:val="28"/>
        </w:rPr>
        <w:t>ости руководствуется Конституцией Российской Федерации, законодательными и иными нормативными правовыми актами Российской Федерации, законодательными актами Ханты-Мансийского автономного округа - Югра, нормативными правовыми актами Сургутского района, нормативными правовыми актами городского поселения Барсово и настоящим Положением.</w:t>
      </w:r>
    </w:p>
    <w:p w:rsidR="001F41FC" w:rsidRDefault="001F41FC" w:rsidP="001F41F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Совет действует на принципах самоуправления, независимости и добровольности в принятии решений по вопросам своей компетенции.</w:t>
      </w:r>
    </w:p>
    <w:p w:rsidR="001F41FC" w:rsidRDefault="001F41FC" w:rsidP="001F41F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Совет самостоятельно разрабатывает и утверждает план и регламент своей работы.</w:t>
      </w:r>
    </w:p>
    <w:p w:rsidR="001F41FC" w:rsidRDefault="001F41FC" w:rsidP="001F41F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Координация деятельности Совета предпринимателей при администрации городского поселения </w:t>
      </w:r>
      <w:r w:rsidR="00003CC5">
        <w:rPr>
          <w:sz w:val="28"/>
          <w:szCs w:val="28"/>
        </w:rPr>
        <w:t>Барсово возложена на заместителей</w:t>
      </w:r>
      <w:r>
        <w:rPr>
          <w:sz w:val="28"/>
          <w:szCs w:val="28"/>
        </w:rPr>
        <w:t xml:space="preserve"> г</w:t>
      </w:r>
      <w:r w:rsidR="00003CC5">
        <w:rPr>
          <w:sz w:val="28"/>
          <w:szCs w:val="28"/>
        </w:rPr>
        <w:t xml:space="preserve">лавы поселения по направлениям деятельности. </w:t>
      </w:r>
    </w:p>
    <w:p w:rsidR="001F41FC" w:rsidRDefault="00636C3C" w:rsidP="001F41F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1F41FC">
        <w:rPr>
          <w:sz w:val="28"/>
          <w:szCs w:val="28"/>
        </w:rPr>
        <w:t>Организационно-техническую работу по обеспечению деятельности Совета осуществляет ответственный секретарь, избранный из числа предпринимателей.</w:t>
      </w:r>
    </w:p>
    <w:p w:rsidR="001F41FC" w:rsidRDefault="001F41FC" w:rsidP="001F41FC">
      <w:pPr>
        <w:pStyle w:val="a8"/>
        <w:spacing w:after="0" w:afterAutospacing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2. Основные задачи</w:t>
      </w:r>
    </w:p>
    <w:p w:rsidR="001F41FC" w:rsidRDefault="001F41FC" w:rsidP="001F41F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Совета являются:</w:t>
      </w:r>
    </w:p>
    <w:p w:rsidR="001F41FC" w:rsidRDefault="001F41FC" w:rsidP="001F41F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Установление взаимодействия между администрацией городского поселения Барсово и предпринимательскими структурами.</w:t>
      </w:r>
    </w:p>
    <w:p w:rsidR="001F41FC" w:rsidRDefault="001F41FC" w:rsidP="001F41F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Содействие государственной политике в области поддержки и развития предпринимательской деятельности путём совершенствования механизма защиты законных прав предпринимателей.</w:t>
      </w:r>
    </w:p>
    <w:p w:rsidR="001F41FC" w:rsidRDefault="001F41FC" w:rsidP="001F41F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Устранение необоснованных административных барьеров на пути развития предпринимательства в городском поселении Барсово</w:t>
      </w:r>
    </w:p>
    <w:p w:rsidR="001F41FC" w:rsidRDefault="001F41FC" w:rsidP="001F41FC">
      <w:pPr>
        <w:pStyle w:val="a8"/>
        <w:spacing w:before="0" w:beforeAutospacing="0" w:after="0" w:afterAutospacing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3. Функции Совета</w:t>
      </w:r>
    </w:p>
    <w:p w:rsidR="001F41FC" w:rsidRDefault="001F41FC" w:rsidP="001F41F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в соответствии с возложенными на него задачами:</w:t>
      </w:r>
    </w:p>
    <w:p w:rsidR="001F41FC" w:rsidRDefault="001F41FC" w:rsidP="001F41F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 Участвует в подготовке и разрабатывает проекты нормативных правовых актов главы городского поселения Барсово по вопросам регулирования предпринимательской деятельности на территории поселения.</w:t>
      </w:r>
    </w:p>
    <w:p w:rsidR="001F41FC" w:rsidRDefault="001F41FC" w:rsidP="001F41F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Развивает связи с деловыми кругами, заинтересованными во взаимовыгодном сотрудничестве в обеспечении экономической безопасности предпринимательства.</w:t>
      </w:r>
    </w:p>
    <w:p w:rsidR="001F41FC" w:rsidRDefault="001F41FC" w:rsidP="001F41F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Формирует через средства массовой информации позитивное общественное мнение о предпринимательской деятельности в городском поселении Барсово.</w:t>
      </w:r>
    </w:p>
    <w:p w:rsidR="001F41FC" w:rsidRDefault="001F41FC" w:rsidP="001F41F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 Содействует привлечению предпринимательских структур к участию в проведении социальных, экономических, правовых, благотворительных, образовательных, культурных программ, проводимых администрацией городского поселения Барсово.</w:t>
      </w:r>
    </w:p>
    <w:p w:rsidR="001F41FC" w:rsidRDefault="001F41FC" w:rsidP="001F41F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 Участвует в развитии системы подготовки кадров малого предпринимательства, оказывает содействие в создании новых рабочих мест, в трудоустройстве безработных, несовершеннолетних жителей городского поселения Барсово.</w:t>
      </w:r>
    </w:p>
    <w:p w:rsidR="001F41FC" w:rsidRDefault="001F41FC" w:rsidP="001F41F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   Готовит и направляет главе городского поселения Барсово доклад о состоянии и развитии малого предпринимательства в поселении и деятельности Совета не реже одного раза в полгода.</w:t>
      </w:r>
    </w:p>
    <w:p w:rsidR="001F41FC" w:rsidRDefault="001F41FC" w:rsidP="001F41FC">
      <w:pPr>
        <w:pStyle w:val="a8"/>
        <w:spacing w:before="0" w:beforeAutospacing="0" w:after="0" w:afterAutospacing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4. Права Совета</w:t>
      </w:r>
    </w:p>
    <w:p w:rsidR="001F41FC" w:rsidRDefault="001F41FC" w:rsidP="001F41F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имеет право:</w:t>
      </w:r>
    </w:p>
    <w:p w:rsidR="001F41FC" w:rsidRDefault="001F41FC" w:rsidP="001F41F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Разрабатывать и вносить на рассмотрение главе городского поселения Барсово рекомендации, аналитические и информационные материалы, справки, проекты распорядительных документов по вопросам своей компетенции.</w:t>
      </w:r>
    </w:p>
    <w:p w:rsidR="001F41FC" w:rsidRDefault="001F41FC" w:rsidP="001F41F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Участвовать в экспертизе инвестиционных проектов, экономических программ, ориентированных на развитие городского поселения Барсово, улучшение экологической обстановки.</w:t>
      </w:r>
    </w:p>
    <w:p w:rsidR="001F41FC" w:rsidRDefault="001F41FC" w:rsidP="001F41F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  Запрашивать и получать в установленном порядке от структурных подразделений администрации городского поселения Барсово информационные материалы и документы, необходимые для работы Совета.</w:t>
      </w:r>
    </w:p>
    <w:p w:rsidR="001F41FC" w:rsidRDefault="001F41FC" w:rsidP="001F41F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  Приглашать на заседания Совета руководителей и представителей структурных подразделений администрации городского поселения Барсово для участия в обсуждении вопросов, входящих в компетенцию Совета.</w:t>
      </w:r>
    </w:p>
    <w:p w:rsidR="001F41FC" w:rsidRDefault="001F41FC" w:rsidP="001F41F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   Для повышения уровня эффективности работы Совета из числа его членов образуются рабочие группы по основным направлениям развития предпринимательства, которые утверждаются на его заседаниях.</w:t>
      </w:r>
    </w:p>
    <w:p w:rsidR="001F41FC" w:rsidRDefault="001F41FC" w:rsidP="001F41F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4.6.   Совет вправе принимать решения по вопросам, относящимся к его компетенции, в том числе:</w:t>
      </w:r>
    </w:p>
    <w:p w:rsidR="001F41FC" w:rsidRDefault="001F41FC" w:rsidP="001F41F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внесение предло</w:t>
      </w:r>
      <w:r w:rsidR="00003CC5">
        <w:rPr>
          <w:sz w:val="28"/>
          <w:szCs w:val="28"/>
        </w:rPr>
        <w:t>жений об изменениях в Положение</w:t>
      </w:r>
      <w:r>
        <w:rPr>
          <w:sz w:val="28"/>
          <w:szCs w:val="28"/>
        </w:rPr>
        <w:t xml:space="preserve"> о Совете и его персональном составе;</w:t>
      </w:r>
    </w:p>
    <w:p w:rsidR="001F41FC" w:rsidRDefault="001F41FC" w:rsidP="001F41F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приоритетных направлений деятельности Совета;</w:t>
      </w:r>
    </w:p>
    <w:p w:rsidR="001F41FC" w:rsidRDefault="001F41FC" w:rsidP="001F41F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обсуждение годового отчета;</w:t>
      </w:r>
    </w:p>
    <w:p w:rsidR="001F41FC" w:rsidRDefault="001F41FC" w:rsidP="001F41F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создание секретариата Совета;</w:t>
      </w:r>
    </w:p>
    <w:p w:rsidR="001F41FC" w:rsidRDefault="001F41FC" w:rsidP="001F41F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привлечение специалистов, экспертов, консультантов, а также специализированных организаций для решения задач Совета.</w:t>
      </w:r>
    </w:p>
    <w:p w:rsidR="001F41FC" w:rsidRDefault="001F41FC" w:rsidP="001F41F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4.7. На заседаниях Совета не обсуждаются конкретные проблемы и вопросы, связанные с профессиональной деятельностью его членов, если они не носят общий для сферы предпринимательства характер.</w:t>
      </w:r>
    </w:p>
    <w:p w:rsidR="00AF19C4" w:rsidRPr="00AF19C4" w:rsidRDefault="001F41FC" w:rsidP="00AF19C4">
      <w:pPr>
        <w:pStyle w:val="a8"/>
        <w:spacing w:after="0" w:afterAutospacing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5. Состав, структура и порядок работы Совета</w:t>
      </w:r>
    </w:p>
    <w:p w:rsidR="00AF19C4" w:rsidRDefault="00AF19C4" w:rsidP="001F41F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Совет </w:t>
      </w:r>
      <w:r w:rsidR="001F41FC">
        <w:rPr>
          <w:sz w:val="28"/>
          <w:szCs w:val="28"/>
        </w:rPr>
        <w:t>формируется из представителей субъектов малого предприни</w:t>
      </w:r>
      <w:r w:rsidR="00003CC5">
        <w:rPr>
          <w:sz w:val="28"/>
          <w:szCs w:val="28"/>
        </w:rPr>
        <w:t xml:space="preserve">мательства, зарегистрированных </w:t>
      </w:r>
      <w:r w:rsidR="003500B4">
        <w:rPr>
          <w:sz w:val="28"/>
          <w:szCs w:val="28"/>
        </w:rPr>
        <w:t xml:space="preserve">или </w:t>
      </w:r>
      <w:r w:rsidR="001F41FC">
        <w:rPr>
          <w:sz w:val="28"/>
          <w:szCs w:val="28"/>
        </w:rPr>
        <w:t>осуществляющих свою деятельность на территори</w:t>
      </w:r>
      <w:r>
        <w:rPr>
          <w:sz w:val="28"/>
          <w:szCs w:val="28"/>
        </w:rPr>
        <w:t xml:space="preserve">и городского поселения Барсово. </w:t>
      </w:r>
    </w:p>
    <w:p w:rsidR="001F41FC" w:rsidRDefault="00AF19C4" w:rsidP="00AF19C4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В состав </w:t>
      </w:r>
      <w:proofErr w:type="gramStart"/>
      <w:r>
        <w:rPr>
          <w:sz w:val="28"/>
          <w:szCs w:val="28"/>
        </w:rPr>
        <w:t xml:space="preserve">Совета </w:t>
      </w:r>
      <w:r w:rsidR="00003CC5">
        <w:rPr>
          <w:sz w:val="28"/>
          <w:szCs w:val="28"/>
        </w:rPr>
        <w:t xml:space="preserve"> </w:t>
      </w:r>
      <w:r>
        <w:rPr>
          <w:sz w:val="28"/>
          <w:szCs w:val="28"/>
        </w:rPr>
        <w:t>входят</w:t>
      </w:r>
      <w:proofErr w:type="gramEnd"/>
      <w:r>
        <w:rPr>
          <w:sz w:val="28"/>
          <w:szCs w:val="28"/>
        </w:rPr>
        <w:t xml:space="preserve"> представители администрации, курирующие данное</w:t>
      </w:r>
      <w:r w:rsidR="00003CC5">
        <w:rPr>
          <w:sz w:val="28"/>
          <w:szCs w:val="28"/>
        </w:rPr>
        <w:t xml:space="preserve"> направление деятельности</w:t>
      </w:r>
      <w:r>
        <w:rPr>
          <w:sz w:val="28"/>
          <w:szCs w:val="28"/>
        </w:rPr>
        <w:t xml:space="preserve">. </w:t>
      </w:r>
      <w:r w:rsidR="00003CC5">
        <w:rPr>
          <w:sz w:val="28"/>
          <w:szCs w:val="28"/>
        </w:rPr>
        <w:t xml:space="preserve">Персональный состав Совета утверждается главой поселения. </w:t>
      </w:r>
      <w:r w:rsidR="001F41FC">
        <w:rPr>
          <w:sz w:val="28"/>
          <w:szCs w:val="28"/>
        </w:rPr>
        <w:t xml:space="preserve">           </w:t>
      </w:r>
    </w:p>
    <w:p w:rsidR="001F41FC" w:rsidRDefault="00003CC5" w:rsidP="001F41F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1F41FC">
        <w:rPr>
          <w:sz w:val="28"/>
          <w:szCs w:val="28"/>
        </w:rPr>
        <w:t>. Члены Совета осуществляют свою деятельность на общественных началах.</w:t>
      </w:r>
    </w:p>
    <w:p w:rsidR="00DC6717" w:rsidRDefault="001F41FC" w:rsidP="001F41F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="00DC67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65C5D">
        <w:rPr>
          <w:sz w:val="28"/>
          <w:szCs w:val="28"/>
        </w:rPr>
        <w:t xml:space="preserve">На первом заседании Совета по предложению главы поселения путем открытого голосования из своего состава избирает председателя, заместителя председателя, </w:t>
      </w:r>
      <w:r w:rsidR="00636C3C">
        <w:rPr>
          <w:sz w:val="28"/>
          <w:szCs w:val="28"/>
        </w:rPr>
        <w:t>ответственный секретарь</w:t>
      </w:r>
      <w:r w:rsidR="00C65C5D">
        <w:rPr>
          <w:sz w:val="28"/>
          <w:szCs w:val="28"/>
        </w:rPr>
        <w:t xml:space="preserve">. </w:t>
      </w:r>
    </w:p>
    <w:p w:rsidR="001F41FC" w:rsidRDefault="001F41FC" w:rsidP="001F41F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 Любой член Совета вправе выйти из его состава, направив в Совет письменное заявление о своем решении. Член Совета считается выбывшим со дня подачи заявления.</w:t>
      </w:r>
    </w:p>
    <w:p w:rsidR="001F41FC" w:rsidRDefault="001F41FC" w:rsidP="001F41F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5.6. Совет вправе выходить с представлением к главе городского поселения Барсово о выводе из состава Совета любого члена Совета на основании:</w:t>
      </w:r>
    </w:p>
    <w:p w:rsidR="001F41FC" w:rsidRDefault="001F41FC" w:rsidP="001F41F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нарушения требований настоящего Положения;</w:t>
      </w:r>
    </w:p>
    <w:p w:rsidR="001F41FC" w:rsidRDefault="001F41FC" w:rsidP="001F41F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уклонения от участия в работе Совета, невыполнения решений Совета;</w:t>
      </w:r>
    </w:p>
    <w:p w:rsidR="001F41FC" w:rsidRDefault="001F41FC" w:rsidP="001F41F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совершения действий, препятствующих выполнению принятых решений или дискредитирующих решения Совета.</w:t>
      </w:r>
    </w:p>
    <w:p w:rsidR="001F41FC" w:rsidRDefault="00C65C5D" w:rsidP="001F41FC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5.7.</w:t>
      </w:r>
      <w:r w:rsidR="001F41FC">
        <w:rPr>
          <w:sz w:val="28"/>
          <w:szCs w:val="28"/>
        </w:rPr>
        <w:t>Включение в состав Совета и исключение из него осуществляются постановлением администрации городского поселения Барсово.</w:t>
      </w:r>
    </w:p>
    <w:p w:rsidR="001F41FC" w:rsidRDefault="00C65C5D" w:rsidP="001F41F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1F41FC">
        <w:rPr>
          <w:sz w:val="28"/>
          <w:szCs w:val="28"/>
        </w:rPr>
        <w:t>. Члены Совета обязаны участвовать в заседаниях лично и выполнять поручения в соответствии с решениями Совета.</w:t>
      </w:r>
    </w:p>
    <w:p w:rsidR="001F41FC" w:rsidRDefault="001F41FC" w:rsidP="001F41F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Члены Совета вправе:</w:t>
      </w:r>
    </w:p>
    <w:p w:rsidR="001F41FC" w:rsidRDefault="001F41FC" w:rsidP="001F41F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работе комиссий, рабочих групп, созданных Советом для выполнения задач, определенных Положением о Совете;</w:t>
      </w:r>
    </w:p>
    <w:p w:rsidR="001F41FC" w:rsidRDefault="001F41FC" w:rsidP="001F41F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выступать в качестве консультанта, эксперта для выполнения решений Совета;</w:t>
      </w:r>
    </w:p>
    <w:p w:rsidR="001F41FC" w:rsidRDefault="001F41FC" w:rsidP="001F41F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знакомиться с решениями, протоколами заседаний Совета.</w:t>
      </w:r>
    </w:p>
    <w:p w:rsidR="001F41FC" w:rsidRDefault="00C65C5D" w:rsidP="001F41F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="001F41FC">
        <w:rPr>
          <w:sz w:val="28"/>
          <w:szCs w:val="28"/>
        </w:rPr>
        <w:t>. Ответственный секретарь осуществляет организационно-техническое обеспечение деятельности Совета, в том числе:</w:t>
      </w:r>
    </w:p>
    <w:p w:rsidR="001F41FC" w:rsidRDefault="001F41FC" w:rsidP="001F41F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подготовка проведения заседаний Совета (информирование членов Совета об очередном заседании и повестке дня, обеспечение членов Совета необходимыми информационными материалами и документами, подготовка </w:t>
      </w:r>
      <w:r>
        <w:rPr>
          <w:sz w:val="28"/>
          <w:szCs w:val="28"/>
        </w:rPr>
        <w:lastRenderedPageBreak/>
        <w:t>проектов решений, оформление протоколов, рассылка материалов заседаний Совета и других документов);</w:t>
      </w:r>
    </w:p>
    <w:p w:rsidR="001F41FC" w:rsidRDefault="001F41FC" w:rsidP="001F41F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учет входящей и исходящей корреспонденции и иные функции, предусмотренные внутренними документами Совета.</w:t>
      </w:r>
    </w:p>
    <w:p w:rsidR="001F41FC" w:rsidRDefault="00C65C5D" w:rsidP="001F41F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="001F41FC">
        <w:rPr>
          <w:sz w:val="28"/>
          <w:szCs w:val="28"/>
        </w:rPr>
        <w:t>. Заседания Совета созываются председателем Совета или его заместителями по мере необходимости, но не реже одного раза в полугодие.</w:t>
      </w:r>
    </w:p>
    <w:p w:rsidR="001F41FC" w:rsidRDefault="00C65C5D" w:rsidP="001F41F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5.11</w:t>
      </w:r>
      <w:r w:rsidR="001F41FC">
        <w:rPr>
          <w:sz w:val="28"/>
          <w:szCs w:val="28"/>
        </w:rPr>
        <w:t xml:space="preserve">. Совет правомочен принимать решения в случае присутствия на его заседании более половины его списочного состава. Решение принимается простым большинством голосов присутствующих. При равенстве голосов решающее значение имеет голос председательствующего на заседании Совета. </w:t>
      </w:r>
      <w:r w:rsidR="00636C3C" w:rsidRPr="00636C3C">
        <w:rPr>
          <w:sz w:val="28"/>
          <w:szCs w:val="28"/>
        </w:rPr>
        <w:t xml:space="preserve">При невозможности или нецелесообразности проведения очного заседания возможно проведение голосования в заочной форме путем опроса мнения членов Совета через специально созданную группу в мессенджерах. При голосовании каждый член имеет один голос и подает его – за – предложение или – против – него, либо – воздерживается – в оценке предложения, поставленного на голосование. </w:t>
      </w:r>
      <w:r w:rsidR="001F41FC">
        <w:rPr>
          <w:sz w:val="28"/>
          <w:szCs w:val="28"/>
        </w:rPr>
        <w:t xml:space="preserve">Решения Совета оформляются протоколом. Протокол заседания Совета подписывается председателем Совета или председательствующим на </w:t>
      </w:r>
      <w:r w:rsidR="00636C3C">
        <w:rPr>
          <w:sz w:val="28"/>
          <w:szCs w:val="28"/>
        </w:rPr>
        <w:t xml:space="preserve">заседании Совета, ответственным </w:t>
      </w:r>
      <w:r w:rsidR="001F41FC">
        <w:rPr>
          <w:sz w:val="28"/>
          <w:szCs w:val="28"/>
        </w:rPr>
        <w:t>секретарем Совета.</w:t>
      </w:r>
    </w:p>
    <w:p w:rsidR="001F41FC" w:rsidRDefault="00C65C5D" w:rsidP="001F41F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5.12</w:t>
      </w:r>
      <w:r w:rsidR="001F41FC">
        <w:rPr>
          <w:sz w:val="28"/>
          <w:szCs w:val="28"/>
        </w:rPr>
        <w:t>. Решения Совета предпринимателей носят рекомендательный характер.</w:t>
      </w:r>
    </w:p>
    <w:p w:rsidR="001F41FC" w:rsidRDefault="00C65C5D" w:rsidP="001F41F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5.13</w:t>
      </w:r>
      <w:r w:rsidR="001F41FC">
        <w:rPr>
          <w:sz w:val="28"/>
          <w:szCs w:val="28"/>
        </w:rPr>
        <w:t>. Все исходные материалы и документы к заседанию Совета, включая проекты решений, направляются ответственным секретарем членам Совета за неделю до начала заседания.</w:t>
      </w:r>
    </w:p>
    <w:p w:rsidR="001F41FC" w:rsidRDefault="00C65C5D" w:rsidP="001F41F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5.14</w:t>
      </w:r>
      <w:r w:rsidR="001F41FC">
        <w:rPr>
          <w:sz w:val="28"/>
          <w:szCs w:val="28"/>
        </w:rPr>
        <w:t xml:space="preserve">. Заседания проводятся в обстановке, обеспечивающей свободный и конструктивный обмен мнениями, выработку оптимальных рекомендаций и предложений. Заседания являются правомочными, если на них присутствует более половины членов Совета. </w:t>
      </w:r>
    </w:p>
    <w:p w:rsidR="001F41FC" w:rsidRDefault="00C65C5D" w:rsidP="001F41F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5.15</w:t>
      </w:r>
      <w:r w:rsidR="001F41FC">
        <w:rPr>
          <w:sz w:val="28"/>
          <w:szCs w:val="28"/>
        </w:rPr>
        <w:t>. Деятельность Совета освещается в средствах массовой информации городского поселения Барсово.</w:t>
      </w:r>
    </w:p>
    <w:p w:rsidR="001F41FC" w:rsidRDefault="001F41FC" w:rsidP="001F41FC">
      <w:pPr>
        <w:pStyle w:val="a8"/>
        <w:spacing w:before="0" w:beforeAutospacing="0" w:after="0" w:afterAutospacing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6. Руководство Советом</w:t>
      </w:r>
    </w:p>
    <w:p w:rsidR="001F41FC" w:rsidRDefault="001F41FC" w:rsidP="001F41F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 Председатель Совета:</w:t>
      </w:r>
    </w:p>
    <w:p w:rsidR="001F41FC" w:rsidRDefault="001F41FC" w:rsidP="001F41F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6C3C">
        <w:rPr>
          <w:sz w:val="28"/>
          <w:szCs w:val="28"/>
        </w:rPr>
        <w:t xml:space="preserve">   </w:t>
      </w:r>
      <w:r>
        <w:rPr>
          <w:sz w:val="28"/>
          <w:szCs w:val="28"/>
        </w:rPr>
        <w:t>осуществляет руководство работой Совета;</w:t>
      </w:r>
    </w:p>
    <w:p w:rsidR="001F41FC" w:rsidRDefault="001F41FC" w:rsidP="001F41F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6C3C">
        <w:rPr>
          <w:sz w:val="28"/>
          <w:szCs w:val="28"/>
        </w:rPr>
        <w:t xml:space="preserve">   </w:t>
      </w:r>
      <w:r>
        <w:rPr>
          <w:sz w:val="28"/>
          <w:szCs w:val="28"/>
        </w:rPr>
        <w:t>проводит заседания Совета;</w:t>
      </w:r>
    </w:p>
    <w:p w:rsidR="001F41FC" w:rsidRDefault="00636C3C" w:rsidP="001F41F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41FC">
        <w:rPr>
          <w:sz w:val="28"/>
          <w:szCs w:val="28"/>
        </w:rPr>
        <w:t>является членом Совета по развитию малого и среднего предпринимательства в городском поселении Барсово.</w:t>
      </w:r>
    </w:p>
    <w:p w:rsidR="001F41FC" w:rsidRDefault="001F41FC" w:rsidP="001F41F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Совет в органах государственной власти, во взаимодействии с государственными и негосударственными юридическими лицами, в органах местного самоуправления, а также физическими лицами;</w:t>
      </w:r>
    </w:p>
    <w:p w:rsidR="001F41FC" w:rsidRDefault="001F41FC" w:rsidP="001F41F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вносит на рассмотрение главе городского поселения Барсово рекомендации, аналитические и информационные материалы, проекты распорядительных документов по вопросам, касающимся деятельности Совета;</w:t>
      </w:r>
    </w:p>
    <w:p w:rsidR="001F41FC" w:rsidRDefault="001F41FC" w:rsidP="001F41F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подписывает решения Совета и документы, исходящие от имени Совета;</w:t>
      </w:r>
    </w:p>
    <w:p w:rsidR="001F41FC" w:rsidRDefault="001F41FC" w:rsidP="001F41F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вносит на рассмотрение главе городского поселения Барсово предложения Совета по внесению изменений в положение о Совете и в состав Совета.</w:t>
      </w:r>
    </w:p>
    <w:p w:rsidR="001F41FC" w:rsidRDefault="001F41FC" w:rsidP="001F41F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6.2. Часть своих полномочий председатель Совета может возлагать на заместителей председателя и ответственного секретаря Совета.</w:t>
      </w:r>
    </w:p>
    <w:p w:rsidR="001F41FC" w:rsidRDefault="001F41FC" w:rsidP="001F41F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6.3. Заместители председателя Совета:</w:t>
      </w:r>
    </w:p>
    <w:p w:rsidR="001F41FC" w:rsidRDefault="001F41FC" w:rsidP="001F41F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поручению председателя Совета исполняют обязанности председателя Совета на период его отсутствия;</w:t>
      </w:r>
    </w:p>
    <w:p w:rsidR="001F41FC" w:rsidRDefault="001F41FC" w:rsidP="001F41F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выполняют поручения председателя и решения Совета.</w:t>
      </w:r>
    </w:p>
    <w:p w:rsidR="001F41FC" w:rsidRDefault="001F41FC" w:rsidP="001F41F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6.4. Ответственный секретарь Совета:</w:t>
      </w:r>
    </w:p>
    <w:p w:rsidR="001F41FC" w:rsidRDefault="001F41FC" w:rsidP="001F41F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взаимодействие Совета со средствами массовой информации и подготовку пресс-релизов;</w:t>
      </w:r>
    </w:p>
    <w:p w:rsidR="001F41FC" w:rsidRDefault="001F41FC" w:rsidP="001F41F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в учреждениях различных организационно-правовых форм интересы Совета, подписывает документы в пределах, определенных его компетенцией;</w:t>
      </w:r>
    </w:p>
    <w:p w:rsidR="001F41FC" w:rsidRDefault="001F41FC" w:rsidP="001F41F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привлекает для участия в работе Совета представителей сторонних организаций, специалистов, консультантов, экспертов для подготовки и разработки проектов планов работы Совета;</w:t>
      </w:r>
    </w:p>
    <w:p w:rsidR="001F41FC" w:rsidRDefault="001F41FC" w:rsidP="001F41F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контроль за исполнением членами Совета решений Совета, поручений и распоряжений председателя Совета или его заместителей.</w:t>
      </w:r>
    </w:p>
    <w:p w:rsidR="001F41FC" w:rsidRDefault="001F41FC" w:rsidP="001F41FC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1F41FC" w:rsidRDefault="001F41FC" w:rsidP="001F41FC">
      <w:pPr>
        <w:pStyle w:val="a8"/>
        <w:spacing w:before="0" w:beforeAutospacing="0" w:after="0" w:afterAutospacing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7. Порядок прекращения деятельности Совета</w:t>
      </w:r>
    </w:p>
    <w:p w:rsidR="001F41FC" w:rsidRDefault="001F41FC" w:rsidP="001F41F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7.1. Прекращение деятельности Совета осуществляется постановлением администрации городского поселения Барсово.</w:t>
      </w:r>
    </w:p>
    <w:p w:rsidR="001F41FC" w:rsidRDefault="001F41FC" w:rsidP="001F41F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7.2 Изменения и дополнения в положение о Совете вносятся постановлением администрации городского поселения Барсово.</w:t>
      </w:r>
    </w:p>
    <w:p w:rsidR="001F41FC" w:rsidRDefault="001F41FC" w:rsidP="001F41FC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1F41FC" w:rsidRDefault="001F41FC" w:rsidP="001F41FC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1F41FC" w:rsidRDefault="001F41FC" w:rsidP="001F41FC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576FA6" w:rsidRDefault="00576F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6FA6" w:rsidRDefault="00576F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6FA6" w:rsidRDefault="00576F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6FA6" w:rsidRDefault="00576F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6FA6" w:rsidRDefault="00576F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6FA6" w:rsidRDefault="00576F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6FA6" w:rsidRDefault="00576F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6FA6" w:rsidRDefault="00576F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6FA6" w:rsidRDefault="00576F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6FA6" w:rsidRDefault="00576F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D39AE" w:rsidRPr="00831FC5" w:rsidRDefault="005D39AE">
      <w:pPr>
        <w:rPr>
          <w:rFonts w:ascii="Times New Roman" w:hAnsi="Times New Roman" w:cs="Times New Roman"/>
          <w:sz w:val="28"/>
          <w:szCs w:val="28"/>
        </w:rPr>
      </w:pPr>
    </w:p>
    <w:sectPr w:rsidR="005D39AE" w:rsidRPr="00831FC5" w:rsidSect="00DA3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921A5"/>
    <w:multiLevelType w:val="multilevel"/>
    <w:tmpl w:val="CA2CAB88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">
    <w:nsid w:val="05E66D78"/>
    <w:multiLevelType w:val="hybridMultilevel"/>
    <w:tmpl w:val="AE5EE790"/>
    <w:lvl w:ilvl="0" w:tplc="97AC2CDE">
      <w:start w:val="1"/>
      <w:numFmt w:val="decimal"/>
      <w:lvlText w:val="4.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64B203C"/>
    <w:multiLevelType w:val="multilevel"/>
    <w:tmpl w:val="8CEA678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3">
    <w:nsid w:val="08846849"/>
    <w:multiLevelType w:val="hybridMultilevel"/>
    <w:tmpl w:val="FD320610"/>
    <w:lvl w:ilvl="0" w:tplc="D1CC379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84BB0"/>
    <w:multiLevelType w:val="multilevel"/>
    <w:tmpl w:val="ED3808A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5B2849"/>
    <w:multiLevelType w:val="hybridMultilevel"/>
    <w:tmpl w:val="5AB2E56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6859BB"/>
    <w:multiLevelType w:val="hybridMultilevel"/>
    <w:tmpl w:val="905453A4"/>
    <w:lvl w:ilvl="0" w:tplc="8EF00A1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5E05937"/>
    <w:multiLevelType w:val="hybridMultilevel"/>
    <w:tmpl w:val="EA0A14AA"/>
    <w:lvl w:ilvl="0" w:tplc="97AC2CDE">
      <w:start w:val="1"/>
      <w:numFmt w:val="decimal"/>
      <w:lvlText w:val="4.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E4F026C"/>
    <w:multiLevelType w:val="multilevel"/>
    <w:tmpl w:val="0D9684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22D4A7B"/>
    <w:multiLevelType w:val="multilevel"/>
    <w:tmpl w:val="093C9C56"/>
    <w:lvl w:ilvl="0">
      <w:start w:val="14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2252" w:hanging="97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41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24A9313D"/>
    <w:multiLevelType w:val="hybridMultilevel"/>
    <w:tmpl w:val="861C87F4"/>
    <w:lvl w:ilvl="0" w:tplc="5504EED2">
      <w:start w:val="1"/>
      <w:numFmt w:val="decimal"/>
      <w:lvlText w:val="2.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B3262"/>
    <w:multiLevelType w:val="multilevel"/>
    <w:tmpl w:val="259067EC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81C068A"/>
    <w:multiLevelType w:val="hybridMultilevel"/>
    <w:tmpl w:val="82B263DA"/>
    <w:lvl w:ilvl="0" w:tplc="D1CC379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25B77A1"/>
    <w:multiLevelType w:val="multilevel"/>
    <w:tmpl w:val="D5F0D2EA"/>
    <w:lvl w:ilvl="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="Times New Roman" w:cs="Times New Roman" w:hint="default"/>
      </w:rPr>
    </w:lvl>
  </w:abstractNum>
  <w:abstractNum w:abstractNumId="14">
    <w:nsid w:val="32EF3238"/>
    <w:multiLevelType w:val="multilevel"/>
    <w:tmpl w:val="D5F0D2EA"/>
    <w:lvl w:ilvl="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="Times New Roman" w:cs="Times New Roman" w:hint="default"/>
      </w:rPr>
    </w:lvl>
  </w:abstractNum>
  <w:abstractNum w:abstractNumId="15">
    <w:nsid w:val="34090106"/>
    <w:multiLevelType w:val="hybridMultilevel"/>
    <w:tmpl w:val="BB006C32"/>
    <w:lvl w:ilvl="0" w:tplc="2B9A2F30">
      <w:start w:val="1"/>
      <w:numFmt w:val="decimal"/>
      <w:lvlText w:val="2.2.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D081AC8"/>
    <w:multiLevelType w:val="hybridMultilevel"/>
    <w:tmpl w:val="82B263DA"/>
    <w:lvl w:ilvl="0" w:tplc="D1CC379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DB34F49"/>
    <w:multiLevelType w:val="multilevel"/>
    <w:tmpl w:val="585C5E2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3F4463E2"/>
    <w:multiLevelType w:val="hybridMultilevel"/>
    <w:tmpl w:val="377624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6DC2751"/>
    <w:multiLevelType w:val="multilevel"/>
    <w:tmpl w:val="21A28B0C"/>
    <w:lvl w:ilvl="0">
      <w:start w:val="14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975" w:hanging="97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8D028AD"/>
    <w:multiLevelType w:val="multilevel"/>
    <w:tmpl w:val="4552BCF2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1">
    <w:nsid w:val="491B4ADD"/>
    <w:multiLevelType w:val="multilevel"/>
    <w:tmpl w:val="A2FE562C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9D12821"/>
    <w:multiLevelType w:val="hybridMultilevel"/>
    <w:tmpl w:val="82B263DA"/>
    <w:lvl w:ilvl="0" w:tplc="D1CC379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B1E00B2"/>
    <w:multiLevelType w:val="multilevel"/>
    <w:tmpl w:val="ED3808A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E666BED"/>
    <w:multiLevelType w:val="multilevel"/>
    <w:tmpl w:val="0D9684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4923048"/>
    <w:multiLevelType w:val="multilevel"/>
    <w:tmpl w:val="ED3808A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A8277BE"/>
    <w:multiLevelType w:val="hybridMultilevel"/>
    <w:tmpl w:val="258E1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D97B8F"/>
    <w:multiLevelType w:val="hybridMultilevel"/>
    <w:tmpl w:val="EAA20FF0"/>
    <w:lvl w:ilvl="0" w:tplc="91EED42A">
      <w:start w:val="16"/>
      <w:numFmt w:val="decimal"/>
      <w:lvlText w:val="%1."/>
      <w:lvlJc w:val="left"/>
      <w:pPr>
        <w:ind w:left="915" w:hanging="37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D0149B2"/>
    <w:multiLevelType w:val="multilevel"/>
    <w:tmpl w:val="CBB22842"/>
    <w:lvl w:ilvl="0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9">
    <w:nsid w:val="5F1F75C3"/>
    <w:multiLevelType w:val="multilevel"/>
    <w:tmpl w:val="258E1B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2D111D"/>
    <w:multiLevelType w:val="multilevel"/>
    <w:tmpl w:val="CBB22842"/>
    <w:lvl w:ilvl="0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1">
    <w:nsid w:val="5F43633F"/>
    <w:multiLevelType w:val="multilevel"/>
    <w:tmpl w:val="CA2CAB88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2">
    <w:nsid w:val="63C12837"/>
    <w:multiLevelType w:val="multilevel"/>
    <w:tmpl w:val="1024893C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24" w:hanging="2160"/>
      </w:pPr>
      <w:rPr>
        <w:rFonts w:hint="default"/>
      </w:rPr>
    </w:lvl>
  </w:abstractNum>
  <w:abstractNum w:abstractNumId="33">
    <w:nsid w:val="6B5027CD"/>
    <w:multiLevelType w:val="hybridMultilevel"/>
    <w:tmpl w:val="ED3808A4"/>
    <w:lvl w:ilvl="0" w:tplc="D1CC379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E9D475E"/>
    <w:multiLevelType w:val="multilevel"/>
    <w:tmpl w:val="2818844C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5">
    <w:nsid w:val="7A8D4904"/>
    <w:multiLevelType w:val="multilevel"/>
    <w:tmpl w:val="A7E0DE5A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BF132C5"/>
    <w:multiLevelType w:val="multilevel"/>
    <w:tmpl w:val="F99C80EE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7E31047E"/>
    <w:multiLevelType w:val="hybridMultilevel"/>
    <w:tmpl w:val="2842ED00"/>
    <w:lvl w:ilvl="0" w:tplc="0DFE05B8">
      <w:start w:val="1"/>
      <w:numFmt w:val="decimal"/>
      <w:lvlText w:val="3.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0"/>
  </w:num>
  <w:num w:numId="3">
    <w:abstractNumId w:val="14"/>
  </w:num>
  <w:num w:numId="4">
    <w:abstractNumId w:val="13"/>
  </w:num>
  <w:num w:numId="5">
    <w:abstractNumId w:val="26"/>
  </w:num>
  <w:num w:numId="6">
    <w:abstractNumId w:val="29"/>
  </w:num>
  <w:num w:numId="7">
    <w:abstractNumId w:val="31"/>
  </w:num>
  <w:num w:numId="8">
    <w:abstractNumId w:val="23"/>
  </w:num>
  <w:num w:numId="9">
    <w:abstractNumId w:val="25"/>
  </w:num>
  <w:num w:numId="10">
    <w:abstractNumId w:val="4"/>
  </w:num>
  <w:num w:numId="11">
    <w:abstractNumId w:val="33"/>
  </w:num>
  <w:num w:numId="12">
    <w:abstractNumId w:val="34"/>
  </w:num>
  <w:num w:numId="13">
    <w:abstractNumId w:val="10"/>
  </w:num>
  <w:num w:numId="14">
    <w:abstractNumId w:val="15"/>
  </w:num>
  <w:num w:numId="15">
    <w:abstractNumId w:val="37"/>
  </w:num>
  <w:num w:numId="16">
    <w:abstractNumId w:val="7"/>
  </w:num>
  <w:num w:numId="17">
    <w:abstractNumId w:val="1"/>
  </w:num>
  <w:num w:numId="18">
    <w:abstractNumId w:val="21"/>
  </w:num>
  <w:num w:numId="19">
    <w:abstractNumId w:val="18"/>
  </w:num>
  <w:num w:numId="20">
    <w:abstractNumId w:val="8"/>
  </w:num>
  <w:num w:numId="21">
    <w:abstractNumId w:val="24"/>
  </w:num>
  <w:num w:numId="22">
    <w:abstractNumId w:val="35"/>
  </w:num>
  <w:num w:numId="23">
    <w:abstractNumId w:val="19"/>
  </w:num>
  <w:num w:numId="24">
    <w:abstractNumId w:val="32"/>
  </w:num>
  <w:num w:numId="25">
    <w:abstractNumId w:val="20"/>
  </w:num>
  <w:num w:numId="26">
    <w:abstractNumId w:val="9"/>
  </w:num>
  <w:num w:numId="27">
    <w:abstractNumId w:val="16"/>
  </w:num>
  <w:num w:numId="28">
    <w:abstractNumId w:val="22"/>
  </w:num>
  <w:num w:numId="29">
    <w:abstractNumId w:val="12"/>
  </w:num>
  <w:num w:numId="30">
    <w:abstractNumId w:val="3"/>
  </w:num>
  <w:num w:numId="31">
    <w:abstractNumId w:val="0"/>
  </w:num>
  <w:num w:numId="32">
    <w:abstractNumId w:val="27"/>
  </w:num>
  <w:num w:numId="33">
    <w:abstractNumId w:val="5"/>
  </w:num>
  <w:num w:numId="34">
    <w:abstractNumId w:val="11"/>
  </w:num>
  <w:num w:numId="35">
    <w:abstractNumId w:val="36"/>
  </w:num>
  <w:num w:numId="36">
    <w:abstractNumId w:val="17"/>
  </w:num>
  <w:num w:numId="37">
    <w:abstractNumId w:val="2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7BA6"/>
    <w:rsid w:val="000010ED"/>
    <w:rsid w:val="00003CC5"/>
    <w:rsid w:val="0001045A"/>
    <w:rsid w:val="000418CF"/>
    <w:rsid w:val="00042FF5"/>
    <w:rsid w:val="00047058"/>
    <w:rsid w:val="00056119"/>
    <w:rsid w:val="00060FB5"/>
    <w:rsid w:val="00087D81"/>
    <w:rsid w:val="000921C4"/>
    <w:rsid w:val="000D52D3"/>
    <w:rsid w:val="000F38A6"/>
    <w:rsid w:val="00104038"/>
    <w:rsid w:val="00146BF8"/>
    <w:rsid w:val="001675BE"/>
    <w:rsid w:val="00194B24"/>
    <w:rsid w:val="001A081A"/>
    <w:rsid w:val="001B55B5"/>
    <w:rsid w:val="001D3DA0"/>
    <w:rsid w:val="001D6B69"/>
    <w:rsid w:val="001E1829"/>
    <w:rsid w:val="001F41FC"/>
    <w:rsid w:val="00202AAB"/>
    <w:rsid w:val="00204EE0"/>
    <w:rsid w:val="00215AD8"/>
    <w:rsid w:val="00226D1C"/>
    <w:rsid w:val="00232719"/>
    <w:rsid w:val="00237320"/>
    <w:rsid w:val="00245F92"/>
    <w:rsid w:val="002521E8"/>
    <w:rsid w:val="00287E49"/>
    <w:rsid w:val="002A4E82"/>
    <w:rsid w:val="002A7F3F"/>
    <w:rsid w:val="002B4A41"/>
    <w:rsid w:val="003208C3"/>
    <w:rsid w:val="003305DA"/>
    <w:rsid w:val="00332F09"/>
    <w:rsid w:val="00341B52"/>
    <w:rsid w:val="003467D8"/>
    <w:rsid w:val="003500B4"/>
    <w:rsid w:val="00385D53"/>
    <w:rsid w:val="003B06A9"/>
    <w:rsid w:val="003D01A5"/>
    <w:rsid w:val="003E7994"/>
    <w:rsid w:val="003F1427"/>
    <w:rsid w:val="003F3BBE"/>
    <w:rsid w:val="004112CD"/>
    <w:rsid w:val="00416E41"/>
    <w:rsid w:val="00420D81"/>
    <w:rsid w:val="00422AC1"/>
    <w:rsid w:val="00433964"/>
    <w:rsid w:val="00442BDA"/>
    <w:rsid w:val="00451D06"/>
    <w:rsid w:val="00460253"/>
    <w:rsid w:val="004637E1"/>
    <w:rsid w:val="004660C5"/>
    <w:rsid w:val="00486FD5"/>
    <w:rsid w:val="004B2F5F"/>
    <w:rsid w:val="004B448F"/>
    <w:rsid w:val="004D33C1"/>
    <w:rsid w:val="004E57DA"/>
    <w:rsid w:val="00502AB8"/>
    <w:rsid w:val="00503639"/>
    <w:rsid w:val="00521F61"/>
    <w:rsid w:val="0055610F"/>
    <w:rsid w:val="00566E8F"/>
    <w:rsid w:val="00576FA6"/>
    <w:rsid w:val="00580DBD"/>
    <w:rsid w:val="00582C3D"/>
    <w:rsid w:val="005A3DAE"/>
    <w:rsid w:val="005B24F3"/>
    <w:rsid w:val="005C44DE"/>
    <w:rsid w:val="005D39AE"/>
    <w:rsid w:val="005E0A81"/>
    <w:rsid w:val="005E2F75"/>
    <w:rsid w:val="00621016"/>
    <w:rsid w:val="00627602"/>
    <w:rsid w:val="0063009F"/>
    <w:rsid w:val="00634B84"/>
    <w:rsid w:val="00636C3C"/>
    <w:rsid w:val="006528A6"/>
    <w:rsid w:val="00652AFE"/>
    <w:rsid w:val="00655749"/>
    <w:rsid w:val="00661DF0"/>
    <w:rsid w:val="00666C06"/>
    <w:rsid w:val="006A3828"/>
    <w:rsid w:val="006A7D44"/>
    <w:rsid w:val="006C3880"/>
    <w:rsid w:val="00704C24"/>
    <w:rsid w:val="007070EA"/>
    <w:rsid w:val="00721090"/>
    <w:rsid w:val="00733580"/>
    <w:rsid w:val="00734359"/>
    <w:rsid w:val="00734A1B"/>
    <w:rsid w:val="00764397"/>
    <w:rsid w:val="0076773F"/>
    <w:rsid w:val="00783F8B"/>
    <w:rsid w:val="00787CC1"/>
    <w:rsid w:val="00797F02"/>
    <w:rsid w:val="007B611D"/>
    <w:rsid w:val="007C25C1"/>
    <w:rsid w:val="007D42F2"/>
    <w:rsid w:val="007E5350"/>
    <w:rsid w:val="007F78F7"/>
    <w:rsid w:val="00803A2F"/>
    <w:rsid w:val="00823917"/>
    <w:rsid w:val="00831FC5"/>
    <w:rsid w:val="00860585"/>
    <w:rsid w:val="00864809"/>
    <w:rsid w:val="00877BE8"/>
    <w:rsid w:val="00877DD2"/>
    <w:rsid w:val="00885A5C"/>
    <w:rsid w:val="0089040C"/>
    <w:rsid w:val="008B28E3"/>
    <w:rsid w:val="008C6350"/>
    <w:rsid w:val="008C6965"/>
    <w:rsid w:val="00922C0F"/>
    <w:rsid w:val="00931F19"/>
    <w:rsid w:val="00935D2E"/>
    <w:rsid w:val="00937CE8"/>
    <w:rsid w:val="00941A0B"/>
    <w:rsid w:val="009422D5"/>
    <w:rsid w:val="0097482D"/>
    <w:rsid w:val="009969C0"/>
    <w:rsid w:val="009A3D65"/>
    <w:rsid w:val="009A3EB3"/>
    <w:rsid w:val="009C0AA4"/>
    <w:rsid w:val="009C14CC"/>
    <w:rsid w:val="009E7CE0"/>
    <w:rsid w:val="009F4F56"/>
    <w:rsid w:val="00A16D3F"/>
    <w:rsid w:val="00A16E38"/>
    <w:rsid w:val="00A61A22"/>
    <w:rsid w:val="00A9239B"/>
    <w:rsid w:val="00AC0D7E"/>
    <w:rsid w:val="00AC32A1"/>
    <w:rsid w:val="00AE0A6C"/>
    <w:rsid w:val="00AE0F4F"/>
    <w:rsid w:val="00AE1AA5"/>
    <w:rsid w:val="00AF19C4"/>
    <w:rsid w:val="00B20B97"/>
    <w:rsid w:val="00B22940"/>
    <w:rsid w:val="00B312FF"/>
    <w:rsid w:val="00B375A7"/>
    <w:rsid w:val="00B510D0"/>
    <w:rsid w:val="00B51B58"/>
    <w:rsid w:val="00B70CFA"/>
    <w:rsid w:val="00BA1F74"/>
    <w:rsid w:val="00BB2EB4"/>
    <w:rsid w:val="00BB6F3A"/>
    <w:rsid w:val="00BF29B2"/>
    <w:rsid w:val="00BF3883"/>
    <w:rsid w:val="00C54381"/>
    <w:rsid w:val="00C6043E"/>
    <w:rsid w:val="00C62D29"/>
    <w:rsid w:val="00C65C5D"/>
    <w:rsid w:val="00C7396E"/>
    <w:rsid w:val="00C861B2"/>
    <w:rsid w:val="00C922FE"/>
    <w:rsid w:val="00C95AC3"/>
    <w:rsid w:val="00CA25A9"/>
    <w:rsid w:val="00CB6700"/>
    <w:rsid w:val="00CB6B7E"/>
    <w:rsid w:val="00CC1E79"/>
    <w:rsid w:val="00CD1D5E"/>
    <w:rsid w:val="00D05012"/>
    <w:rsid w:val="00D13BDF"/>
    <w:rsid w:val="00D20E17"/>
    <w:rsid w:val="00D3573D"/>
    <w:rsid w:val="00D366FD"/>
    <w:rsid w:val="00D425D6"/>
    <w:rsid w:val="00D507E2"/>
    <w:rsid w:val="00D57BA6"/>
    <w:rsid w:val="00D83EA0"/>
    <w:rsid w:val="00D86BC9"/>
    <w:rsid w:val="00D9230F"/>
    <w:rsid w:val="00D96E82"/>
    <w:rsid w:val="00DC6717"/>
    <w:rsid w:val="00DC755C"/>
    <w:rsid w:val="00DE7C8B"/>
    <w:rsid w:val="00DF36A3"/>
    <w:rsid w:val="00E122E0"/>
    <w:rsid w:val="00E269E4"/>
    <w:rsid w:val="00E32A8D"/>
    <w:rsid w:val="00E34C65"/>
    <w:rsid w:val="00E46569"/>
    <w:rsid w:val="00E71D1B"/>
    <w:rsid w:val="00E7513B"/>
    <w:rsid w:val="00EA0C2B"/>
    <w:rsid w:val="00EA221F"/>
    <w:rsid w:val="00EA2A54"/>
    <w:rsid w:val="00EA42A3"/>
    <w:rsid w:val="00EB2333"/>
    <w:rsid w:val="00EE7120"/>
    <w:rsid w:val="00F03B8B"/>
    <w:rsid w:val="00F175C5"/>
    <w:rsid w:val="00F25648"/>
    <w:rsid w:val="00F35E8A"/>
    <w:rsid w:val="00F43746"/>
    <w:rsid w:val="00F56863"/>
    <w:rsid w:val="00F65088"/>
    <w:rsid w:val="00F76411"/>
    <w:rsid w:val="00FA1331"/>
    <w:rsid w:val="00FB0C81"/>
    <w:rsid w:val="00FB1ADB"/>
    <w:rsid w:val="00FD56B2"/>
    <w:rsid w:val="00FE57BA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30FC5-9DFE-4A81-8FDC-FB7F9033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B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7B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7B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D425D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D42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5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0AA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448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B448F"/>
    <w:rPr>
      <w:color w:val="800080" w:themeColor="followedHyperlink"/>
      <w:u w:val="single"/>
    </w:rPr>
  </w:style>
  <w:style w:type="paragraph" w:styleId="a8">
    <w:name w:val="Normal (Web)"/>
    <w:basedOn w:val="a"/>
    <w:unhideWhenUsed/>
    <w:rsid w:val="005A3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3F1427"/>
    <w:pPr>
      <w:spacing w:after="0" w:line="240" w:lineRule="auto"/>
    </w:pPr>
  </w:style>
  <w:style w:type="paragraph" w:customStyle="1" w:styleId="aa">
    <w:name w:val="Знак"/>
    <w:basedOn w:val="a"/>
    <w:autoRedefine/>
    <w:rsid w:val="00D86BC9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9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3967A-B09C-485E-AB70-8CDDB8AD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6</Pages>
  <Words>1842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Главы</dc:creator>
  <cp:lastModifiedBy>adm</cp:lastModifiedBy>
  <cp:revision>25</cp:revision>
  <cp:lastPrinted>2022-04-18T10:55:00Z</cp:lastPrinted>
  <dcterms:created xsi:type="dcterms:W3CDTF">2016-07-25T11:19:00Z</dcterms:created>
  <dcterms:modified xsi:type="dcterms:W3CDTF">2022-04-19T09:45:00Z</dcterms:modified>
</cp:coreProperties>
</file>